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FB" w:rsidRPr="00D800FB" w:rsidRDefault="00D800FB" w:rsidP="00D800FB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r w:rsidRPr="00D800FB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begin"/>
      </w:r>
      <w:r w:rsidRPr="00D800FB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instrText xml:space="preserve"> HYPERLINK "http://cajaviviendapopular.gov.co/index.php/consejo-directivo" </w:instrText>
      </w:r>
      <w:r w:rsidRPr="00D800FB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separate"/>
      </w:r>
      <w:r w:rsidRPr="00D800FB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t>VIII. COMPOSICIÓN E INTEGRACIÓN DE LA JUNTA DIRECTIVA O CONSEJO DIRECTIVO</w:t>
      </w:r>
      <w:r w:rsidRPr="00D800FB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end"/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37"/>
        <w:gridCol w:w="1250"/>
        <w:gridCol w:w="5534"/>
        <w:gridCol w:w="1344"/>
      </w:tblGrid>
      <w:tr w:rsidR="00D800FB" w:rsidRPr="00D800FB" w:rsidTr="00D800FB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COMPOSICIÓN Y EVOLUCIÓN DE LA INTEGRACIÓN DE CONSEJO DIRECTIVO DE LA CVP</w:t>
            </w:r>
          </w:p>
        </w:tc>
      </w:tr>
      <w:tr w:rsidR="00D800FB" w:rsidRPr="00D800FB" w:rsidTr="00D800FB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AÑO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NORMA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CONTENIDO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VIGENCIA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5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Acuerdo Distrital 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Por el cual se amplía la Junta Directiva de la Caja de la Vivienda Popular.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val="es-ES" w:eastAsia="es-CO"/>
              </w:rPr>
              <w:t>Derogado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 art. 176 DL 1421/93 y Decreto 874 de 1993 Alcalde Mayor.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NO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6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Ley 1421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Artículos 55, 56, 57, 58 y 176.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7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874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Determina la composición de la Junta Directiva, presidida por el señor Alcalde Mayor o su delegado y cinco (5) miembros designados.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>Vigente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8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450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Integración Junta Directiva.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>Derogado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por el Decreto 365 de 2002 Alcalde Mayor.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9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75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Se delega la participación del delegado del señor Alcalde Mayor en la Junta Directiva.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>Derogado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 xml:space="preserve">por </w:t>
            </w:r>
            <w:proofErr w:type="spellStart"/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la</w:t>
            </w:r>
            <w:hyperlink r:id="rId10" w:tgtFrame="_blank" w:history="1">
              <w:r w:rsidRPr="00D800FB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eastAsia="es-CO"/>
                </w:rPr>
                <w:t>Resolución</w:t>
              </w:r>
              <w:proofErr w:type="spellEnd"/>
              <w:r w:rsidRPr="00D800FB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eastAsia="es-CO"/>
                </w:rPr>
                <w:t xml:space="preserve"> 445 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1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365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Se designa los miembros de la Junta Directiva de la Caja de Vivienda Popular.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>Derogada por Decreto 63 de 2004 Alcalde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2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445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Se delega la participación del delegado del señor Alcalde Mayor en la Junta Directiva.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>Derogada por Decreto 63 de 2004 Alcalde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3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63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 xml:space="preserve">Se determina la integración de la Junta </w:t>
            </w:r>
            <w:proofErr w:type="spellStart"/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Directiva.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>Derogada</w:t>
            </w:r>
            <w:proofErr w:type="spellEnd"/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 xml:space="preserve"> por Decreto 596 de 2006 Alcalde Mayor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4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596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 xml:space="preserve">Alcalde 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lastRenderedPageBreak/>
                <w:t>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lastRenderedPageBreak/>
              <w:t xml:space="preserve">Designa los miembros de la Junta Directiva de la Caja de Vivienda Popular, y designa como delegado del Alcalde Mayor 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lastRenderedPageBreak/>
              <w:t>al Secretario Distrital del Hábitat, cabeza del sector Hábitat. 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>Derogado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 por </w:t>
            </w:r>
            <w:hyperlink r:id="rId15" w:tgtFrame="_blank" w:history="1">
              <w:r w:rsidRPr="00D800FB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eastAsia="es-CO"/>
                </w:rPr>
                <w:t>Decreto 88 Alcalde Mayor</w:t>
              </w:r>
            </w:hyperlink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lastRenderedPageBreak/>
              <w:t>NO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lastRenderedPageBreak/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6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88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  <w:r w:rsidRPr="00D800FB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 xml:space="preserve">Determina la integración del Consejo Directivo de la Caja de Vivienda Popular y designa como delegado del Alcalde Mayor al Secretario Distrital del </w:t>
            </w:r>
            <w:proofErr w:type="spellStart"/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Hábitat.</w:t>
            </w: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eastAsia="es-CO"/>
              </w:rPr>
              <w:t>Derogado</w:t>
            </w:r>
            <w:proofErr w:type="spellEnd"/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 por </w:t>
            </w:r>
            <w:hyperlink r:id="rId17" w:tgtFrame="_blank" w:history="1">
              <w:r w:rsidRPr="00D800FB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eastAsia="es-CO"/>
                </w:rPr>
                <w:t>Decreto 168 de 2010 Alcalde Mayor</w:t>
              </w:r>
            </w:hyperlink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D800FB" w:rsidRPr="00D800FB" w:rsidTr="00D80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8" w:tgtFrame="_blank" w:history="1"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 168</w:t>
              </w:r>
              <w:r w:rsidRPr="00D800FB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Determina la integración del Consejo Directivo de la Caja de Vivienda Popular y designa como delegado del Alcalde Mayor el (la) Secretario (a) Distrital del Hábitat, cabeza del sector Hábitat.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800FB" w:rsidRPr="00D800FB" w:rsidRDefault="00D800FB" w:rsidP="00D80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D800FB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</w:tbl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FB"/>
    <w:rsid w:val="00833595"/>
    <w:rsid w:val="00D8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80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00FB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800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80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80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00FB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800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8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291" TargetMode="External"/><Relationship Id="rId13" Type="http://schemas.openxmlformats.org/officeDocument/2006/relationships/hyperlink" Target="http://www.alcaldiabogota.gov.co/sisjur/normas/Norma1.jsp?i=12344" TargetMode="External"/><Relationship Id="rId18" Type="http://schemas.openxmlformats.org/officeDocument/2006/relationships/hyperlink" Target="http://www.alcaldiabogota.gov.co/sisjur/normas/Norma1.jsp?i=39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caldiabogota.gov.co/sisjur/normas/Norma1.jsp?i=2476" TargetMode="External"/><Relationship Id="rId12" Type="http://schemas.openxmlformats.org/officeDocument/2006/relationships/hyperlink" Target="http://www.alcaldiabogota.gov.co/sisjur/normas/Norma1.jsp?i=6641" TargetMode="External"/><Relationship Id="rId17" Type="http://schemas.openxmlformats.org/officeDocument/2006/relationships/hyperlink" Target="http://www.alcaldiabogota.gov.co/sisjur/normas/Norma1.jsp?i=354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caldiabogota.gov.co/sisjur/normas/Norma1.jsp?i=3549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caldiabogota.gov.co/sisjur/normas/Norma1.jsp?i=9027" TargetMode="External"/><Relationship Id="rId11" Type="http://schemas.openxmlformats.org/officeDocument/2006/relationships/hyperlink" Target="http://www.alcaldiabogota.gov.co/sisjur/normas/Norma1.jsp?i=5428" TargetMode="External"/><Relationship Id="rId5" Type="http://schemas.openxmlformats.org/officeDocument/2006/relationships/hyperlink" Target="http://www.alcaldiabogota.gov.co/sisjur/normas/Norma1.jsp?i=15077" TargetMode="External"/><Relationship Id="rId15" Type="http://schemas.openxmlformats.org/officeDocument/2006/relationships/hyperlink" Target="http://www.alcaldiabogota.gov.co/sisjur/normas/Norma1.jsp?i=35490" TargetMode="External"/><Relationship Id="rId10" Type="http://schemas.openxmlformats.org/officeDocument/2006/relationships/hyperlink" Target="http://www.alcaldiabogota.gov.co/sisjur/normas/Norma1.jsp?i=66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caldiabogota.gov.co/sisjur/normas/Norma1.jsp?i=5044" TargetMode="External"/><Relationship Id="rId14" Type="http://schemas.openxmlformats.org/officeDocument/2006/relationships/hyperlink" Target="http://www.alcaldiabogota.gov.co/sisjur/normas/Norma1.jsp?i=225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2016-07-05T15:46:00Z</dcterms:created>
  <dcterms:modified xsi:type="dcterms:W3CDTF">2016-07-05T15:46:00Z</dcterms:modified>
</cp:coreProperties>
</file>