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95" w:rsidRDefault="00154C95">
      <w:pPr>
        <w:pStyle w:val="Textoindependiente"/>
        <w:spacing w:before="214"/>
        <w:rPr>
          <w:rFonts w:ascii="Times New Roman"/>
        </w:rPr>
      </w:pPr>
      <w:bookmarkStart w:id="0" w:name="_GoBack"/>
      <w:bookmarkEnd w:id="0"/>
    </w:p>
    <w:p w:rsidR="00154C95" w:rsidRDefault="006E222C">
      <w:pPr>
        <w:pStyle w:val="Ttulo1"/>
        <w:spacing w:before="1"/>
        <w:ind w:left="1054" w:right="585" w:hanging="425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VIVIENDA</w:t>
      </w:r>
      <w:r>
        <w:rPr>
          <w:spacing w:val="-12"/>
        </w:rPr>
        <w:t xml:space="preserve"> </w:t>
      </w:r>
      <w:r>
        <w:t>POPULAR – DIRECCIÓN DE GESTIÓN CORPORATIVA –</w:t>
      </w:r>
    </w:p>
    <w:p w:rsidR="00154C95" w:rsidRDefault="006E222C">
      <w:pPr>
        <w:ind w:left="13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NOVIEMBRE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2024</w:t>
      </w:r>
    </w:p>
    <w:p w:rsidR="00154C95" w:rsidRDefault="00154C95">
      <w:pPr>
        <w:pStyle w:val="Textoindependiente"/>
        <w:spacing w:before="96"/>
        <w:rPr>
          <w:rFonts w:ascii="Arial"/>
          <w:b/>
        </w:rPr>
      </w:pPr>
    </w:p>
    <w:p w:rsidR="00154C95" w:rsidRDefault="006E222C">
      <w:pPr>
        <w:pStyle w:val="Textoindependiente"/>
        <w:ind w:left="3070"/>
      </w:pPr>
      <w:r>
        <w:t>Fecha: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154C95" w:rsidRDefault="006E222C">
      <w:pPr>
        <w:pStyle w:val="Textoindependiente"/>
        <w:spacing w:before="237"/>
        <w:ind w:left="262" w:right="443"/>
        <w:jc w:val="both"/>
      </w:pPr>
      <w:r>
        <w:t>La Dirección de Gestión Corporativa como responsable del proceso de Servicio al Ciudadano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atención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Vivienda</w:t>
      </w:r>
      <w:r>
        <w:rPr>
          <w:spacing w:val="-11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 xml:space="preserve">información </w:t>
      </w:r>
      <w:r>
        <w:rPr>
          <w:spacing w:val="-4"/>
        </w:rPr>
        <w:t>sobre</w:t>
      </w:r>
      <w:r>
        <w:rPr>
          <w:spacing w:val="-16"/>
        </w:rPr>
        <w:t xml:space="preserve"> </w:t>
      </w:r>
      <w:r>
        <w:rPr>
          <w:spacing w:val="-4"/>
        </w:rPr>
        <w:t>sus</w:t>
      </w:r>
      <w:r>
        <w:rPr>
          <w:spacing w:val="-20"/>
        </w:rPr>
        <w:t xml:space="preserve"> </w:t>
      </w:r>
      <w:r>
        <w:rPr>
          <w:spacing w:val="-4"/>
        </w:rPr>
        <w:t>servicios</w:t>
      </w:r>
      <w:r>
        <w:rPr>
          <w:spacing w:val="-20"/>
        </w:rPr>
        <w:t xml:space="preserve"> </w:t>
      </w:r>
      <w:r>
        <w:rPr>
          <w:spacing w:val="-4"/>
        </w:rPr>
        <w:t>o</w:t>
      </w:r>
      <w:r>
        <w:rPr>
          <w:spacing w:val="-16"/>
        </w:rPr>
        <w:t xml:space="preserve"> </w:t>
      </w:r>
      <w:r>
        <w:rPr>
          <w:spacing w:val="-4"/>
        </w:rPr>
        <w:t>realizaron</w:t>
      </w:r>
      <w:r>
        <w:rPr>
          <w:spacing w:val="-16"/>
        </w:rPr>
        <w:t xml:space="preserve"> </w:t>
      </w:r>
      <w:r>
        <w:rPr>
          <w:spacing w:val="-4"/>
        </w:rPr>
        <w:t>algún</w:t>
      </w:r>
      <w:r>
        <w:rPr>
          <w:spacing w:val="-16"/>
        </w:rPr>
        <w:t xml:space="preserve"> </w:t>
      </w:r>
      <w:r>
        <w:rPr>
          <w:spacing w:val="-4"/>
        </w:rPr>
        <w:t>trámite</w:t>
      </w:r>
      <w:r>
        <w:rPr>
          <w:spacing w:val="-16"/>
        </w:rPr>
        <w:t xml:space="preserve"> </w:t>
      </w:r>
      <w:r>
        <w:rPr>
          <w:spacing w:val="-4"/>
        </w:rPr>
        <w:t>ante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Entidad</w:t>
      </w:r>
      <w:r>
        <w:rPr>
          <w:spacing w:val="-16"/>
        </w:rPr>
        <w:t xml:space="preserve"> </w:t>
      </w:r>
      <w:r>
        <w:rPr>
          <w:spacing w:val="-4"/>
        </w:rPr>
        <w:t>durante</w:t>
      </w:r>
      <w:r>
        <w:rPr>
          <w:spacing w:val="-21"/>
        </w:rPr>
        <w:t xml:space="preserve"> </w:t>
      </w:r>
      <w:r>
        <w:rPr>
          <w:spacing w:val="-4"/>
        </w:rPr>
        <w:t>noviembre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2024.</w:t>
      </w:r>
    </w:p>
    <w:p w:rsidR="00154C95" w:rsidRDefault="00154C95">
      <w:pPr>
        <w:pStyle w:val="Textoindependiente"/>
        <w:spacing w:before="1"/>
      </w:pPr>
    </w:p>
    <w:p w:rsidR="00154C95" w:rsidRDefault="006E222C">
      <w:pPr>
        <w:pStyle w:val="Textoindependiente"/>
        <w:ind w:left="262" w:right="438"/>
        <w:jc w:val="both"/>
      </w:pPr>
      <w:r>
        <w:rPr>
          <w:spacing w:val="-6"/>
        </w:rPr>
        <w:t>La</w:t>
      </w:r>
      <w:r>
        <w:rPr>
          <w:spacing w:val="-7"/>
        </w:rPr>
        <w:t xml:space="preserve"> </w:t>
      </w:r>
      <w:r>
        <w:rPr>
          <w:spacing w:val="-6"/>
        </w:rPr>
        <w:t>información aquí</w:t>
      </w:r>
      <w:r>
        <w:rPr>
          <w:spacing w:val="-11"/>
        </w:rPr>
        <w:t xml:space="preserve"> </w:t>
      </w:r>
      <w:r>
        <w:rPr>
          <w:spacing w:val="-6"/>
        </w:rPr>
        <w:t>plasmada</w:t>
      </w:r>
      <w:r>
        <w:rPr>
          <w:spacing w:val="-8"/>
        </w:rPr>
        <w:t xml:space="preserve"> </w:t>
      </w:r>
      <w:r>
        <w:rPr>
          <w:spacing w:val="-6"/>
        </w:rPr>
        <w:t>para el</w:t>
      </w:r>
      <w:r>
        <w:rPr>
          <w:spacing w:val="-7"/>
        </w:rPr>
        <w:t xml:space="preserve"> </w:t>
      </w:r>
      <w:r>
        <w:rPr>
          <w:spacing w:val="-6"/>
        </w:rPr>
        <w:t>canal</w:t>
      </w:r>
      <w:r>
        <w:rPr>
          <w:spacing w:val="-7"/>
        </w:rPr>
        <w:t xml:space="preserve"> </w:t>
      </w:r>
      <w:r>
        <w:rPr>
          <w:spacing w:val="-6"/>
        </w:rPr>
        <w:t>presencial</w:t>
      </w:r>
      <w:r>
        <w:rPr>
          <w:spacing w:val="-10"/>
        </w:rPr>
        <w:t xml:space="preserve"> </w:t>
      </w:r>
      <w:r>
        <w:rPr>
          <w:spacing w:val="-6"/>
        </w:rPr>
        <w:t>fue obtenida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11"/>
        </w:rPr>
        <w:t xml:space="preserve"> </w:t>
      </w:r>
      <w:r>
        <w:rPr>
          <w:spacing w:val="-6"/>
        </w:rPr>
        <w:t>1 al 30 de</w:t>
      </w:r>
      <w:r>
        <w:rPr>
          <w:spacing w:val="-9"/>
        </w:rPr>
        <w:t xml:space="preserve"> </w:t>
      </w:r>
      <w:r>
        <w:rPr>
          <w:spacing w:val="-6"/>
        </w:rPr>
        <w:t xml:space="preserve">noviembre </w:t>
      </w:r>
      <w:r>
        <w:t>de 2024,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Misional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SIMA,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 xml:space="preserve">permite </w:t>
      </w:r>
      <w:r>
        <w:rPr>
          <w:spacing w:val="-6"/>
        </w:rPr>
        <w:t>registrary</w:t>
      </w:r>
      <w:r>
        <w:rPr>
          <w:spacing w:val="-7"/>
        </w:rPr>
        <w:t xml:space="preserve"> </w:t>
      </w:r>
      <w:r>
        <w:rPr>
          <w:spacing w:val="-6"/>
        </w:rPr>
        <w:t>caracterizar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cada uno de los ciudadanos(as)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t xml:space="preserve"> </w:t>
      </w:r>
      <w:r>
        <w:rPr>
          <w:spacing w:val="-6"/>
        </w:rPr>
        <w:t>asisten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la Caja</w:t>
      </w:r>
      <w:r>
        <w:rPr>
          <w:spacing w:val="-8"/>
        </w:rPr>
        <w:t xml:space="preserve"> </w:t>
      </w:r>
      <w:r>
        <w:rPr>
          <w:spacing w:val="-6"/>
        </w:rPr>
        <w:t xml:space="preserve">de la Vivienda </w:t>
      </w:r>
      <w:r>
        <w:rPr>
          <w:spacing w:val="-2"/>
        </w:rPr>
        <w:t>Popular.</w:t>
      </w:r>
    </w:p>
    <w:p w:rsidR="00154C95" w:rsidRDefault="00154C95">
      <w:pPr>
        <w:pStyle w:val="Textoindependiente"/>
      </w:pPr>
    </w:p>
    <w:p w:rsidR="00154C95" w:rsidRDefault="006E222C">
      <w:pPr>
        <w:pStyle w:val="Textoindependiente"/>
        <w:ind w:left="262" w:right="442"/>
        <w:jc w:val="both"/>
      </w:pPr>
      <w:r>
        <w:rPr>
          <w:spacing w:val="-8"/>
        </w:rPr>
        <w:t>En la herramienta</w:t>
      </w:r>
      <w:r>
        <w:rPr>
          <w:spacing w:val="-3"/>
        </w:rPr>
        <w:t xml:space="preserve"> </w:t>
      </w:r>
      <w:r>
        <w:rPr>
          <w:spacing w:val="-8"/>
        </w:rPr>
        <w:t>se</w:t>
      </w:r>
      <w:r>
        <w:rPr>
          <w:spacing w:val="-1"/>
        </w:rPr>
        <w:t xml:space="preserve"> </w:t>
      </w:r>
      <w:r>
        <w:rPr>
          <w:spacing w:val="-8"/>
        </w:rPr>
        <w:t>registran</w:t>
      </w:r>
      <w:r>
        <w:rPr>
          <w:spacing w:val="-3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datos personales de</w:t>
      </w:r>
      <w:r>
        <w:rPr>
          <w:spacing w:val="-3"/>
        </w:rPr>
        <w:t xml:space="preserve"> </w:t>
      </w:r>
      <w:r>
        <w:rPr>
          <w:spacing w:val="-8"/>
        </w:rPr>
        <w:t>los visitantes como el</w:t>
      </w:r>
      <w:r>
        <w:rPr>
          <w:spacing w:val="-2"/>
        </w:rPr>
        <w:t xml:space="preserve"> </w:t>
      </w:r>
      <w:r>
        <w:rPr>
          <w:spacing w:val="-8"/>
        </w:rPr>
        <w:t>(los)</w:t>
      </w:r>
      <w:r>
        <w:rPr>
          <w:spacing w:val="-9"/>
        </w:rPr>
        <w:t xml:space="preserve"> </w:t>
      </w:r>
      <w:r>
        <w:rPr>
          <w:spacing w:val="-8"/>
        </w:rPr>
        <w:t>nombre(s)</w:t>
      </w:r>
      <w:r>
        <w:rPr>
          <w:spacing w:val="-2"/>
        </w:rPr>
        <w:t xml:space="preserve"> </w:t>
      </w:r>
      <w:r>
        <w:rPr>
          <w:spacing w:val="-8"/>
        </w:rPr>
        <w:t xml:space="preserve">y </w:t>
      </w:r>
      <w:r>
        <w:t>apellido(s), tipo de identidad, número de identidad, dirección de residencia, teléfono de contacto, género, entre otros datos. Los anteriores datos facilitan a cada una de las dependencias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caracterizar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ciudadana,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presta</w:t>
      </w:r>
      <w:r>
        <w:rPr>
          <w:spacing w:val="-15"/>
        </w:rPr>
        <w:t xml:space="preserve"> </w:t>
      </w:r>
      <w:r>
        <w:t xml:space="preserve">el </w:t>
      </w:r>
      <w:r>
        <w:rPr>
          <w:spacing w:val="-2"/>
        </w:rPr>
        <w:t>servicio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atención.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mismo,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pueden</w:t>
      </w:r>
      <w:r>
        <w:rPr>
          <w:spacing w:val="-14"/>
        </w:rPr>
        <w:t xml:space="preserve"> </w:t>
      </w:r>
      <w:r>
        <w:rPr>
          <w:spacing w:val="-2"/>
        </w:rPr>
        <w:t>actualizar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 xml:space="preserve">el </w:t>
      </w:r>
      <w:r>
        <w:t>estado del proceso.</w:t>
      </w:r>
    </w:p>
    <w:p w:rsidR="00154C95" w:rsidRDefault="00154C95">
      <w:pPr>
        <w:pStyle w:val="Textoindependiente"/>
        <w:spacing w:before="3"/>
      </w:pPr>
    </w:p>
    <w:p w:rsidR="00154C95" w:rsidRDefault="006E222C">
      <w:pPr>
        <w:pStyle w:val="Textoindependiente"/>
        <w:ind w:left="262" w:right="461"/>
        <w:jc w:val="both"/>
      </w:pPr>
      <w:r>
        <w:t>En iguales condiciones se realizó el registro para el canal telefónico a través de la herramienta SIMA al momento de recibir las llamadas por la línea del conmutador 0, o las extensiones 160, 161, 163, 164 y 165, las cuales son atendidas o trasladadas dependiendo de la solicitud indicada por el ciudadano(a).</w:t>
      </w:r>
    </w:p>
    <w:p w:rsidR="00154C95" w:rsidRDefault="00154C95">
      <w:pPr>
        <w:pStyle w:val="Textoindependiente"/>
      </w:pPr>
    </w:p>
    <w:p w:rsidR="00154C95" w:rsidRDefault="006E222C">
      <w:pPr>
        <w:pStyle w:val="Textoindependiente"/>
        <w:ind w:left="262" w:right="46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propósito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desplazamiento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 presencial, se promovió e implementó mecanismos alternativos, que facilitan el acceso 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 xml:space="preserve">la página web, las redes sociales, correo electrónico y teléfonos celulares directos por </w:t>
      </w:r>
      <w:r>
        <w:rPr>
          <w:spacing w:val="-2"/>
        </w:rPr>
        <w:t>dependencias.</w:t>
      </w:r>
    </w:p>
    <w:p w:rsidR="00154C95" w:rsidRDefault="006E222C">
      <w:pPr>
        <w:pStyle w:val="Textoindependiente"/>
        <w:spacing w:before="275"/>
        <w:ind w:left="262" w:right="468"/>
        <w:jc w:val="both"/>
      </w:pPr>
      <w:r>
        <w:t>Adicionalmente se habilitaron las líneas telefónicas con horario de atención (lunes a viernes</w:t>
      </w:r>
      <w:r>
        <w:rPr>
          <w:spacing w:val="-10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7:00</w:t>
      </w:r>
      <w:r>
        <w:rPr>
          <w:spacing w:val="-9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4:30pm),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318</w:t>
      </w:r>
      <w:r>
        <w:rPr>
          <w:spacing w:val="-14"/>
        </w:rPr>
        <w:t xml:space="preserve"> </w:t>
      </w:r>
      <w:r>
        <w:t>612</w:t>
      </w:r>
      <w:r>
        <w:rPr>
          <w:spacing w:val="-14"/>
        </w:rPr>
        <w:t xml:space="preserve"> </w:t>
      </w:r>
      <w:r>
        <w:t>7251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 xml:space="preserve">vía </w:t>
      </w:r>
      <w:r>
        <w:rPr>
          <w:spacing w:val="-2"/>
        </w:rPr>
        <w:t>WhatsApp.</w:t>
      </w:r>
    </w:p>
    <w:p w:rsidR="00154C95" w:rsidRDefault="00154C95">
      <w:pPr>
        <w:pStyle w:val="Textoindependiente"/>
        <w:jc w:val="both"/>
        <w:sectPr w:rsidR="00154C95">
          <w:headerReference w:type="default" r:id="rId7"/>
          <w:footerReference w:type="default" r:id="rId8"/>
          <w:type w:val="continuous"/>
          <w:pgSz w:w="12240" w:h="15840"/>
          <w:pgMar w:top="1860" w:right="720" w:bottom="2320" w:left="1440" w:header="709" w:footer="2129" w:gutter="0"/>
          <w:pgNumType w:start="1"/>
          <w:cols w:space="720"/>
        </w:sectPr>
      </w:pPr>
    </w:p>
    <w:p w:rsidR="00154C95" w:rsidRDefault="00154C95">
      <w:pPr>
        <w:pStyle w:val="Textoindependiente"/>
        <w:spacing w:before="169"/>
        <w:rPr>
          <w:sz w:val="20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154C95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54C95" w:rsidRDefault="006E222C">
            <w:pPr>
              <w:pStyle w:val="TableParagraph"/>
              <w:spacing w:before="15" w:line="240" w:lineRule="auto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54C95" w:rsidRDefault="006E222C">
            <w:pPr>
              <w:pStyle w:val="TableParagraph"/>
              <w:spacing w:before="15" w:line="240" w:lineRule="auto"/>
              <w:ind w:left="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telefónico</w:t>
            </w:r>
          </w:p>
        </w:tc>
      </w:tr>
      <w:tr w:rsidR="00154C95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F1DBDB"/>
          </w:tcPr>
          <w:p w:rsidR="00154C95" w:rsidRDefault="006E222C">
            <w:pPr>
              <w:pStyle w:val="TableParagraph"/>
              <w:spacing w:before="7" w:line="240" w:lineRule="auto"/>
              <w:ind w:lef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F1DBDB"/>
          </w:tcPr>
          <w:p w:rsidR="00154C95" w:rsidRDefault="006E222C">
            <w:pPr>
              <w:pStyle w:val="TableParagraph"/>
              <w:spacing w:before="7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6282</w:t>
            </w:r>
          </w:p>
        </w:tc>
      </w:tr>
      <w:tr w:rsidR="00154C95">
        <w:trPr>
          <w:trHeight w:val="314"/>
        </w:trPr>
        <w:tc>
          <w:tcPr>
            <w:tcW w:w="4393" w:type="dxa"/>
          </w:tcPr>
          <w:p w:rsidR="00154C95" w:rsidRDefault="006E222C">
            <w:pPr>
              <w:pStyle w:val="TableParagraph"/>
              <w:spacing w:before="5" w:line="240" w:lineRule="auto"/>
              <w:ind w:left="39" w:right="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Urbanizaciones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Titulación</w:t>
            </w:r>
          </w:p>
        </w:tc>
        <w:tc>
          <w:tcPr>
            <w:tcW w:w="3483" w:type="dxa"/>
          </w:tcPr>
          <w:p w:rsidR="00154C95" w:rsidRDefault="006E222C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6294</w:t>
            </w:r>
          </w:p>
        </w:tc>
      </w:tr>
      <w:tr w:rsidR="00154C95">
        <w:trPr>
          <w:trHeight w:val="309"/>
        </w:trPr>
        <w:tc>
          <w:tcPr>
            <w:tcW w:w="4393" w:type="dxa"/>
            <w:shd w:val="clear" w:color="auto" w:fill="F1DBDB"/>
          </w:tcPr>
          <w:p w:rsidR="00154C95" w:rsidRDefault="006E222C">
            <w:pPr>
              <w:pStyle w:val="TableParagraph"/>
              <w:spacing w:before="5" w:line="240" w:lineRule="auto"/>
              <w:ind w:left="39" w:righ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Mejoramiento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F1DBDB"/>
          </w:tcPr>
          <w:p w:rsidR="00154C95" w:rsidRDefault="006E222C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7729</w:t>
            </w:r>
          </w:p>
        </w:tc>
      </w:tr>
      <w:tr w:rsidR="00154C95">
        <w:trPr>
          <w:trHeight w:val="839"/>
        </w:trPr>
        <w:tc>
          <w:tcPr>
            <w:tcW w:w="4393" w:type="dxa"/>
          </w:tcPr>
          <w:p w:rsidR="00154C95" w:rsidRDefault="006E222C">
            <w:pPr>
              <w:pStyle w:val="TableParagraph"/>
              <w:spacing w:before="5" w:line="240" w:lineRule="auto"/>
              <w:ind w:left="39" w:righ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Ciudadano</w:t>
            </w:r>
          </w:p>
        </w:tc>
        <w:tc>
          <w:tcPr>
            <w:tcW w:w="3483" w:type="dxa"/>
          </w:tcPr>
          <w:p w:rsidR="00154C95" w:rsidRDefault="006E222C">
            <w:pPr>
              <w:pStyle w:val="TableParagraph"/>
              <w:spacing w:before="5" w:line="240" w:lineRule="auto"/>
              <w:ind w:left="10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612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7251</w:t>
            </w:r>
          </w:p>
          <w:p w:rsidR="00154C95" w:rsidRDefault="006E222C">
            <w:pPr>
              <w:pStyle w:val="TableParagraph"/>
              <w:spacing w:line="270" w:lineRule="atLeast"/>
              <w:ind w:left="1003" w:right="747" w:firstLine="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con atención </w:t>
            </w:r>
            <w:r>
              <w:rPr>
                <w:rFonts w:ascii="Arial MT" w:hAnsi="Arial MT"/>
                <w:spacing w:val="-2"/>
                <w:sz w:val="24"/>
              </w:rPr>
              <w:t>vía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WhatsApp</w:t>
            </w:r>
          </w:p>
        </w:tc>
      </w:tr>
    </w:tbl>
    <w:p w:rsidR="00154C95" w:rsidRDefault="00154C95">
      <w:pPr>
        <w:pStyle w:val="Textoindependiente"/>
        <w:spacing w:before="1"/>
      </w:pPr>
    </w:p>
    <w:p w:rsidR="00154C95" w:rsidRDefault="006E222C">
      <w:pPr>
        <w:pStyle w:val="Textoindependiente"/>
        <w:spacing w:before="1"/>
        <w:ind w:left="262" w:right="582"/>
        <w:jc w:val="both"/>
      </w:pPr>
      <w:r>
        <w:t>Por</w:t>
      </w:r>
      <w:r>
        <w:rPr>
          <w:spacing w:val="-2"/>
        </w:rPr>
        <w:t xml:space="preserve"> </w:t>
      </w:r>
      <w:r>
        <w:t>lo tanto, para la recepción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peticiones,</w:t>
      </w:r>
      <w:r>
        <w:rPr>
          <w:spacing w:val="-3"/>
        </w:rPr>
        <w:t xml:space="preserve"> </w:t>
      </w:r>
      <w:r>
        <w:t>quejas, consultas, reclamos, sugerencias ydenuncias,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virtual,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del correo</w:t>
      </w:r>
      <w:r>
        <w:rPr>
          <w:spacing w:val="-7"/>
        </w:rPr>
        <w:t xml:space="preserve"> </w:t>
      </w:r>
      <w:r>
        <w:t>electrónico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 xml:space="preserve">web 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BogotáTe</w:t>
      </w:r>
      <w:r>
        <w:rPr>
          <w:spacing w:val="-1"/>
        </w:rPr>
        <w:t xml:space="preserve"> </w:t>
      </w:r>
      <w:r>
        <w:t xml:space="preserve">escucha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rPr>
          <w:color w:val="0000FF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también por</w:t>
      </w:r>
      <w:r>
        <w:rPr>
          <w:spacing w:val="-3"/>
        </w:rPr>
        <w:t xml:space="preserve"> </w:t>
      </w:r>
      <w:r>
        <w:t xml:space="preserve">medio de radicación en líneaen el portal web de la Caja de la Vivienda Popular en el enlace “radicación en línea”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154C95" w:rsidRDefault="00154C95">
      <w:pPr>
        <w:pStyle w:val="Textoindependiente"/>
      </w:pPr>
    </w:p>
    <w:p w:rsidR="00154C95" w:rsidRDefault="006E222C">
      <w:pPr>
        <w:pStyle w:val="Textoindependiente"/>
        <w:ind w:left="262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canales:</w:t>
      </w:r>
    </w:p>
    <w:p w:rsidR="00154C95" w:rsidRDefault="00154C95">
      <w:pPr>
        <w:pStyle w:val="Textoindependiente"/>
      </w:pPr>
    </w:p>
    <w:p w:rsidR="00154C95" w:rsidRDefault="006E222C">
      <w:pPr>
        <w:pStyle w:val="Ttulo1"/>
        <w:numPr>
          <w:ilvl w:val="0"/>
          <w:numId w:val="4"/>
        </w:numPr>
        <w:tabs>
          <w:tab w:val="left" w:pos="980"/>
        </w:tabs>
        <w:ind w:left="980" w:hanging="361"/>
      </w:pPr>
      <w:r>
        <w:rPr>
          <w:spacing w:val="-2"/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PRESENCIAL</w:t>
      </w:r>
    </w:p>
    <w:p w:rsidR="00154C95" w:rsidRDefault="006E222C">
      <w:pPr>
        <w:pStyle w:val="Textoindependiente"/>
        <w:spacing w:before="1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1611312</wp:posOffset>
                </wp:positionH>
                <wp:positionV relativeFrom="paragraph">
                  <wp:posOffset>171755</wp:posOffset>
                </wp:positionV>
                <wp:extent cx="4900930" cy="300799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0930" cy="3007995"/>
                          <a:chOff x="0" y="0"/>
                          <a:chExt cx="4900930" cy="30079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381" y="2992437"/>
                            <a:ext cx="48964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 h="15240">
                                <a:moveTo>
                                  <a:pt x="4895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4895977" y="15240"/>
                                </a:lnTo>
                                <a:lnTo>
                                  <a:pt x="4895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208" y="689379"/>
                            <a:ext cx="2425943" cy="1998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4886325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6325" h="2971800">
                                <a:moveTo>
                                  <a:pt x="0" y="2971800"/>
                                </a:moveTo>
                                <a:lnTo>
                                  <a:pt x="4886325" y="2971800"/>
                                </a:lnTo>
                                <a:lnTo>
                                  <a:pt x="4886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1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60894" y="100157"/>
                            <a:ext cx="278701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ind w:right="18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28"/>
                                </w:rPr>
                                <w:t>CIUDADANOS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28"/>
                                </w:rPr>
                                <w:t>ATENDIDOS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28"/>
                                </w:rPr>
                                <w:t>CANAL PRESENCIAL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28"/>
                                </w:rPr>
                                <w:t>-NOVIEMBRE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9641" y="920017"/>
                            <a:ext cx="193293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2"/>
                                  <w:sz w:val="18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02340" y="852580"/>
                            <a:ext cx="2184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5"/>
                                  <w:sz w:val="18"/>
                                </w:rPr>
                                <w:t>570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1061" y="1231167"/>
                            <a:ext cx="200215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ind w:left="1026" w:right="18" w:hanging="1027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 xml:space="preserve">Y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13873" y="1294286"/>
                            <a:ext cx="2184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5"/>
                                  <w:sz w:val="18"/>
                                </w:rPr>
                                <w:t>370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9641" y="1607341"/>
                            <a:ext cx="1932939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ind w:left="1080" w:hanging="1080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67518" y="1615215"/>
                            <a:ext cx="2184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5"/>
                                  <w:sz w:val="18"/>
                                </w:rPr>
                                <w:t>367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22541" y="2048031"/>
                            <a:ext cx="15900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SUBDIRECCION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2"/>
                                  <w:sz w:val="18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45321" y="2018567"/>
                            <a:ext cx="8191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79641" y="2359562"/>
                            <a:ext cx="1932939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ind w:left="1134" w:right="18" w:hanging="1135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2"/>
                                  <w:sz w:val="18"/>
                                </w:rPr>
                                <w:t>BARRIOS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406586" y="2312318"/>
                            <a:ext cx="819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62746" y="2740816"/>
                            <a:ext cx="24333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tabs>
                                  <w:tab w:val="left" w:pos="490"/>
                                  <w:tab w:val="left" w:pos="1090"/>
                                  <w:tab w:val="left" w:pos="1689"/>
                                  <w:tab w:val="left" w:pos="2288"/>
                                  <w:tab w:val="left" w:pos="2888"/>
                                  <w:tab w:val="left" w:pos="3487"/>
                                </w:tabs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26.85pt;margin-top:13.5pt;width:385.9pt;height:236.85pt;z-index:-15728640;mso-wrap-distance-left:0;mso-wrap-distance-right:0;mso-position-horizontal-relative:page" coordsize="49009,3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">
                <v:shape id="Graphic 8" o:spid="_x0000_s1027" style="position:absolute;left:43;top:29924;width:48965;height:152;visibility:visible;mso-wrap-style:square;v-text-anchor:top" coordsize="489648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" path="m4895977,l,,,15240r4895977,l4895977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21902;top:6893;width:24259;height:19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">
                  <v:imagedata r:id="rId14" o:title=""/>
                </v:shape>
                <v:shape id="Graphic 10" o:spid="_x0000_s1029" style="position:absolute;left:47;top:47;width:48863;height:29718;visibility:visible;mso-wrap-style:square;v-text-anchor:top" coordsize="4886325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" path="m,2971800r4886325,l4886325,,,,,2971800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10608;top:1001;width:27871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54C95" w:rsidRDefault="006E222C">
                        <w:pPr>
                          <w:ind w:right="18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28"/>
                          </w:rPr>
                          <w:t>CIUDADANOS</w:t>
                        </w:r>
                        <w:r>
                          <w:rPr>
                            <w:rFonts w:ascii="Courier New"/>
                            <w:color w:val="58585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28"/>
                          </w:rPr>
                          <w:t>ATENDIDOS</w:t>
                        </w:r>
                        <w:r>
                          <w:rPr>
                            <w:rFonts w:ascii="Courier New"/>
                            <w:color w:val="58585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28"/>
                          </w:rPr>
                          <w:t>CANAL PRESENCIAL</w:t>
                        </w:r>
                        <w:r>
                          <w:rPr>
                            <w:rFonts w:ascii="Courier New"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28"/>
                          </w:rPr>
                          <w:t>-NOVIEMBRE</w:t>
                        </w:r>
                        <w:r>
                          <w:rPr>
                            <w:rFonts w:ascii="Courier New"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</v:shape>
                <v:shape id="Textbox 12" o:spid="_x0000_s1031" type="#_x0000_t202" style="position:absolute;left:1796;top:9200;width:1932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54C95" w:rsidRDefault="006E222C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ourier New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pacing w:val="-2"/>
                            <w:sz w:val="18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box 13" o:spid="_x0000_s1032" type="#_x0000_t202" style="position:absolute;left:45023;top:8525;width:218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54C95" w:rsidRDefault="006E222C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5"/>
                            <w:sz w:val="18"/>
                          </w:rPr>
                          <w:t>570</w:t>
                        </w:r>
                      </w:p>
                    </w:txbxContent>
                  </v:textbox>
                </v:shape>
                <v:shape id="Textbox 14" o:spid="_x0000_s1033" type="#_x0000_t202" style="position:absolute;left:1110;top:12311;width:2002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54C95" w:rsidRDefault="006E222C">
                        <w:pPr>
                          <w:ind w:left="1026" w:right="18" w:hanging="1027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 xml:space="preserve">Y </w:t>
                        </w:r>
                        <w:r>
                          <w:rPr>
                            <w:rFonts w:ascii="Courier New"/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15" o:spid="_x0000_s1034" type="#_x0000_t202" style="position:absolute;left:38138;top:12942;width:2185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54C95" w:rsidRDefault="006E222C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5"/>
                            <w:sz w:val="18"/>
                          </w:rPr>
                          <w:t>370</w:t>
                        </w:r>
                      </w:p>
                    </w:txbxContent>
                  </v:textbox>
                </v:shape>
                <v:shape id="Textbox 16" o:spid="_x0000_s1035" type="#_x0000_t202" style="position:absolute;left:1796;top:16073;width:1932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54C95" w:rsidRDefault="006E222C">
                        <w:pPr>
                          <w:ind w:left="1080" w:hanging="108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 xml:space="preserve">DE </w:t>
                        </w:r>
                        <w:r>
                          <w:rPr>
                            <w:rFonts w:ascii="Courier New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17" o:spid="_x0000_s1036" type="#_x0000_t202" style="position:absolute;left:37675;top:16152;width:218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154C95" w:rsidRDefault="006E222C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5"/>
                            <w:sz w:val="18"/>
                          </w:rPr>
                          <w:t>367</w:t>
                        </w:r>
                      </w:p>
                    </w:txbxContent>
                  </v:textbox>
                </v:shape>
                <v:shape id="Textbox 18" o:spid="_x0000_s1037" type="#_x0000_t202" style="position:absolute;left:5225;top:20480;width:1590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54C95" w:rsidRDefault="006E222C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SUBDIRECCION</w:t>
                        </w:r>
                        <w:r>
                          <w:rPr>
                            <w:rFonts w:ascii="Courier New"/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pacing w:val="-2"/>
                            <w:sz w:val="18"/>
                          </w:rPr>
                          <w:t>FINANCIERA</w:t>
                        </w:r>
                      </w:p>
                    </w:txbxContent>
                  </v:textbox>
                </v:shape>
                <v:shape id="Textbox 19" o:spid="_x0000_s1038" type="#_x0000_t202" style="position:absolute;left:24453;top:20185;width:819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54C95" w:rsidRDefault="006E222C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20" o:spid="_x0000_s1039" type="#_x0000_t202" style="position:absolute;left:1796;top:23595;width:1932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154C95" w:rsidRDefault="006E222C">
                        <w:pPr>
                          <w:ind w:left="1134" w:right="18" w:hanging="1135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ourier New"/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 xml:space="preserve">DE </w:t>
                        </w:r>
                        <w:r>
                          <w:rPr>
                            <w:rFonts w:ascii="Courier New"/>
                            <w:color w:val="585858"/>
                            <w:spacing w:val="-2"/>
                            <w:sz w:val="18"/>
                          </w:rPr>
                          <w:t>BARRIOS</w:t>
                        </w:r>
                      </w:p>
                    </w:txbxContent>
                  </v:textbox>
                </v:shape>
                <v:shape id="Textbox 21" o:spid="_x0000_s1040" type="#_x0000_t202" style="position:absolute;left:24065;top:23123;width:82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154C95" w:rsidRDefault="006E222C">
                        <w:pPr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22" o:spid="_x0000_s1041" type="#_x0000_t202" style="position:absolute;left:21627;top:27408;width:2433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54C95" w:rsidRDefault="006E222C">
                        <w:pPr>
                          <w:tabs>
                            <w:tab w:val="left" w:pos="490"/>
                            <w:tab w:val="left" w:pos="1090"/>
                            <w:tab w:val="left" w:pos="1689"/>
                            <w:tab w:val="left" w:pos="2288"/>
                            <w:tab w:val="left" w:pos="2888"/>
                            <w:tab w:val="left" w:pos="3487"/>
                          </w:tabs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  <w:r>
                          <w:rPr>
                            <w:rFonts w:ascii="Courier New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4C95" w:rsidRDefault="00154C95">
      <w:pPr>
        <w:pStyle w:val="Textoindependiente"/>
        <w:rPr>
          <w:rFonts w:ascii="Arial"/>
          <w:b/>
          <w:sz w:val="20"/>
        </w:rPr>
        <w:sectPr w:rsidR="00154C95">
          <w:pgSz w:w="12240" w:h="15840"/>
          <w:pgMar w:top="1860" w:right="720" w:bottom="2360" w:left="1440" w:header="709" w:footer="2129" w:gutter="0"/>
          <w:cols w:space="720"/>
        </w:sectPr>
      </w:pPr>
    </w:p>
    <w:p w:rsidR="00154C95" w:rsidRDefault="00154C95">
      <w:pPr>
        <w:pStyle w:val="Textoindependiente"/>
        <w:spacing w:before="272"/>
        <w:rPr>
          <w:rFonts w:ascii="Arial"/>
          <w:b/>
        </w:rPr>
      </w:pPr>
    </w:p>
    <w:p w:rsidR="00154C95" w:rsidRDefault="006E222C">
      <w:pPr>
        <w:pStyle w:val="Textoindependiente"/>
        <w:ind w:left="506" w:right="578"/>
        <w:jc w:val="both"/>
      </w:pPr>
      <w:r>
        <w:t>En</w:t>
      </w:r>
      <w:r>
        <w:rPr>
          <w:spacing w:val="-17"/>
        </w:rPr>
        <w:t xml:space="preserve"> </w:t>
      </w:r>
      <w:r>
        <w:t>relación</w:t>
      </w:r>
      <w:r>
        <w:rPr>
          <w:spacing w:val="-1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noviembre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2024,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prestó</w:t>
      </w:r>
      <w:r>
        <w:rPr>
          <w:spacing w:val="-1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orientación</w:t>
      </w:r>
      <w:r>
        <w:rPr>
          <w:spacing w:val="-1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direccionamiento</w:t>
      </w:r>
      <w:r>
        <w:rPr>
          <w:spacing w:val="-9"/>
        </w:rPr>
        <w:t xml:space="preserve"> </w:t>
      </w:r>
      <w:r>
        <w:t>por medio del canal presencial a 1.315 ciudadanos(as), con un promedio diario de atención de 69,21 ciudadanos(as).</w:t>
      </w:r>
    </w:p>
    <w:p w:rsidR="00154C95" w:rsidRDefault="00154C95">
      <w:pPr>
        <w:pStyle w:val="Textoindependiente"/>
      </w:pPr>
    </w:p>
    <w:p w:rsidR="00154C95" w:rsidRDefault="006E222C">
      <w:pPr>
        <w:pStyle w:val="Textoindependiente"/>
        <w:ind w:left="506" w:right="577"/>
        <w:jc w:val="both"/>
      </w:pPr>
      <w:r>
        <w:t>La asistencia durante noviembre de 2024, en la Caja de la Vivienda Popular se distribuyó así: para la Dirección de Reasentamientos 43,35%, para la Dirección de Urbanización y Titulación 28,14%, para la Dirección de Mejoramiento de Vivienda 27,90%, para la Subdirección Financiera 0,53% y la Dirección de Mejoramiento de Barrios 0,08%</w:t>
      </w:r>
    </w:p>
    <w:p w:rsidR="00154C95" w:rsidRDefault="00154C95">
      <w:pPr>
        <w:pStyle w:val="Textoindependiente"/>
        <w:spacing w:before="1"/>
      </w:pPr>
    </w:p>
    <w:p w:rsidR="00154C95" w:rsidRDefault="006E222C">
      <w:pPr>
        <w:pStyle w:val="Ttulo1"/>
        <w:numPr>
          <w:ilvl w:val="1"/>
          <w:numId w:val="4"/>
        </w:numPr>
        <w:tabs>
          <w:tab w:val="left" w:pos="1711"/>
        </w:tabs>
        <w:jc w:val="left"/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LAS</w:t>
      </w:r>
    </w:p>
    <w:p w:rsidR="00154C95" w:rsidRDefault="006E222C">
      <w:pPr>
        <w:spacing w:before="43"/>
        <w:ind w:left="378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DEPENDENCIAS</w:t>
      </w:r>
    </w:p>
    <w:p w:rsidR="00154C95" w:rsidRDefault="006E222C">
      <w:pPr>
        <w:pStyle w:val="Ttulo2"/>
        <w:numPr>
          <w:ilvl w:val="0"/>
          <w:numId w:val="3"/>
        </w:numPr>
        <w:tabs>
          <w:tab w:val="left" w:pos="502"/>
        </w:tabs>
        <w:spacing w:before="238"/>
        <w:ind w:left="502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Reasentamientos</w:t>
      </w:r>
    </w:p>
    <w:p w:rsidR="00154C95" w:rsidRDefault="006E222C">
      <w:pPr>
        <w:pStyle w:val="Textoindependiente"/>
        <w:spacing w:before="242"/>
        <w:ind w:left="506" w:right="578"/>
        <w:jc w:val="both"/>
      </w:pPr>
      <w:r>
        <w:t>Con referencia a la Dirección de Reasentamientos asistieron 570 (43,35%) ciudadanos(as)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acercaron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dependencia,</w:t>
      </w:r>
      <w:r>
        <w:rPr>
          <w:spacing w:val="-9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noviembre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2024,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los </w:t>
      </w:r>
      <w:r>
        <w:rPr>
          <w:spacing w:val="-2"/>
        </w:rPr>
        <w:t>cuales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gran</w:t>
      </w:r>
      <w:r>
        <w:rPr>
          <w:spacing w:val="-14"/>
        </w:rPr>
        <w:t xml:space="preserve"> </w:t>
      </w:r>
      <w:r>
        <w:rPr>
          <w:spacing w:val="-2"/>
        </w:rPr>
        <w:t>mayoría,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5"/>
        </w:rPr>
        <w:t xml:space="preserve"> </w:t>
      </w:r>
      <w:r>
        <w:rPr>
          <w:spacing w:val="-2"/>
        </w:rPr>
        <w:t>decir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93,67%(534)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acercó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averiguar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estado</w:t>
      </w:r>
      <w:r>
        <w:rPr>
          <w:spacing w:val="-10"/>
        </w:rPr>
        <w:t xml:space="preserve"> </w:t>
      </w:r>
      <w:r>
        <w:rPr>
          <w:spacing w:val="-2"/>
        </w:rPr>
        <w:t>del proceso.</w:t>
      </w:r>
    </w:p>
    <w:p w:rsidR="00154C95" w:rsidRDefault="00154C95">
      <w:pPr>
        <w:pStyle w:val="Textoindependiente"/>
        <w:spacing w:before="5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2364"/>
        <w:gridCol w:w="2103"/>
      </w:tblGrid>
      <w:tr w:rsidR="00154C95">
        <w:trPr>
          <w:trHeight w:val="311"/>
        </w:trPr>
        <w:tc>
          <w:tcPr>
            <w:tcW w:w="9486" w:type="dxa"/>
            <w:gridSpan w:val="3"/>
            <w:shd w:val="clear" w:color="auto" w:fill="FF0000"/>
          </w:tcPr>
          <w:p w:rsidR="00154C95" w:rsidRDefault="006E222C">
            <w:pPr>
              <w:pStyle w:val="TableParagraph"/>
              <w:spacing w:before="42"/>
              <w:ind w:left="2779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REASENTAMIENTOS</w:t>
            </w:r>
          </w:p>
        </w:tc>
      </w:tr>
      <w:tr w:rsidR="00154C95">
        <w:trPr>
          <w:trHeight w:val="943"/>
        </w:trPr>
        <w:tc>
          <w:tcPr>
            <w:tcW w:w="5019" w:type="dxa"/>
            <w:shd w:val="clear" w:color="auto" w:fill="FF0000"/>
          </w:tcPr>
          <w:p w:rsidR="00154C95" w:rsidRDefault="00154C95">
            <w:pPr>
              <w:pStyle w:val="TableParagraph"/>
              <w:spacing w:line="240" w:lineRule="auto"/>
              <w:rPr>
                <w:rFonts w:ascii="Arial MT"/>
              </w:rPr>
            </w:pPr>
          </w:p>
          <w:p w:rsidR="00154C95" w:rsidRDefault="00154C95">
            <w:pPr>
              <w:pStyle w:val="TableParagraph"/>
              <w:spacing w:before="167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left="122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SERVICIO</w:t>
            </w:r>
          </w:p>
        </w:tc>
        <w:tc>
          <w:tcPr>
            <w:tcW w:w="2364" w:type="dxa"/>
            <w:shd w:val="clear" w:color="auto" w:fill="FF0000"/>
          </w:tcPr>
          <w:p w:rsidR="00154C95" w:rsidRDefault="006E222C">
            <w:pPr>
              <w:pStyle w:val="TableParagraph"/>
              <w:spacing w:before="113" w:line="270" w:lineRule="atLeast"/>
              <w:ind w:left="72" w:right="751"/>
            </w:pPr>
            <w:r>
              <w:rPr>
                <w:color w:val="FFFFFF"/>
                <w:spacing w:val="-2"/>
              </w:rPr>
              <w:t xml:space="preserve">CIUDADANOS </w:t>
            </w:r>
            <w:r>
              <w:rPr>
                <w:color w:val="FFFFFF"/>
                <w:spacing w:val="-4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2103" w:type="dxa"/>
            <w:shd w:val="clear" w:color="auto" w:fill="FF0000"/>
          </w:tcPr>
          <w:p w:rsidR="00154C95" w:rsidRDefault="006E222C">
            <w:pPr>
              <w:pStyle w:val="TableParagraph"/>
              <w:spacing w:line="268" w:lineRule="exact"/>
              <w:ind w:right="862"/>
              <w:jc w:val="righ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154C95">
        <w:trPr>
          <w:trHeight w:val="313"/>
        </w:trPr>
        <w:tc>
          <w:tcPr>
            <w:tcW w:w="5019" w:type="dxa"/>
          </w:tcPr>
          <w:p w:rsidR="00154C95" w:rsidRDefault="006E222C">
            <w:pPr>
              <w:pStyle w:val="TableParagraph"/>
              <w:spacing w:before="44"/>
              <w:ind w:left="71"/>
            </w:pP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PROCESO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44"/>
              <w:ind w:right="860"/>
              <w:jc w:val="right"/>
            </w:pPr>
            <w:r>
              <w:rPr>
                <w:spacing w:val="-5"/>
              </w:rPr>
              <w:t>534</w:t>
            </w:r>
          </w:p>
        </w:tc>
        <w:tc>
          <w:tcPr>
            <w:tcW w:w="2103" w:type="dxa"/>
          </w:tcPr>
          <w:p w:rsidR="00154C95" w:rsidRDefault="006E222C">
            <w:pPr>
              <w:pStyle w:val="TableParagraph"/>
              <w:spacing w:before="44"/>
              <w:ind w:right="860"/>
              <w:jc w:val="right"/>
            </w:pPr>
            <w:r>
              <w:rPr>
                <w:spacing w:val="-2"/>
              </w:rPr>
              <w:t>93,67%</w:t>
            </w:r>
          </w:p>
        </w:tc>
      </w:tr>
      <w:tr w:rsidR="00154C95">
        <w:trPr>
          <w:trHeight w:val="311"/>
        </w:trPr>
        <w:tc>
          <w:tcPr>
            <w:tcW w:w="5019" w:type="dxa"/>
          </w:tcPr>
          <w:p w:rsidR="00154C95" w:rsidRDefault="006E222C">
            <w:pPr>
              <w:pStyle w:val="TableParagraph"/>
              <w:spacing w:before="42"/>
              <w:ind w:left="71"/>
            </w:pPr>
            <w:r>
              <w:t>INGRESO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PROGRAMA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42"/>
              <w:ind w:right="859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2103" w:type="dxa"/>
          </w:tcPr>
          <w:p w:rsidR="00154C95" w:rsidRDefault="006E222C">
            <w:pPr>
              <w:pStyle w:val="TableParagraph"/>
              <w:spacing w:before="42"/>
              <w:ind w:right="860"/>
              <w:jc w:val="right"/>
            </w:pPr>
            <w:r>
              <w:rPr>
                <w:spacing w:val="-2"/>
              </w:rPr>
              <w:t>4,21%</w:t>
            </w:r>
          </w:p>
        </w:tc>
      </w:tr>
      <w:tr w:rsidR="00154C95">
        <w:trPr>
          <w:trHeight w:val="313"/>
        </w:trPr>
        <w:tc>
          <w:tcPr>
            <w:tcW w:w="5019" w:type="dxa"/>
          </w:tcPr>
          <w:p w:rsidR="00154C95" w:rsidRDefault="006E222C">
            <w:pPr>
              <w:pStyle w:val="TableParagraph"/>
              <w:spacing w:before="44"/>
              <w:ind w:left="71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44"/>
              <w:ind w:right="859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103" w:type="dxa"/>
          </w:tcPr>
          <w:p w:rsidR="00154C95" w:rsidRDefault="006E222C">
            <w:pPr>
              <w:pStyle w:val="TableParagraph"/>
              <w:spacing w:before="44"/>
              <w:ind w:right="860"/>
              <w:jc w:val="right"/>
            </w:pPr>
            <w:r>
              <w:rPr>
                <w:spacing w:val="-2"/>
              </w:rPr>
              <w:t>1,23%</w:t>
            </w:r>
          </w:p>
        </w:tc>
      </w:tr>
      <w:tr w:rsidR="00154C95">
        <w:trPr>
          <w:trHeight w:val="311"/>
        </w:trPr>
        <w:tc>
          <w:tcPr>
            <w:tcW w:w="5019" w:type="dxa"/>
          </w:tcPr>
          <w:p w:rsidR="00154C95" w:rsidRDefault="006E222C">
            <w:pPr>
              <w:pStyle w:val="TableParagraph"/>
              <w:spacing w:before="42"/>
              <w:ind w:left="71"/>
            </w:pPr>
            <w:r>
              <w:t>RELOCALIZACIÓN</w:t>
            </w:r>
            <w:r>
              <w:rPr>
                <w:spacing w:val="-11"/>
              </w:rPr>
              <w:t xml:space="preserve"> </w:t>
            </w:r>
            <w:r>
              <w:t>TRANSITORIA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(PAGO)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42"/>
              <w:ind w:right="85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03" w:type="dxa"/>
          </w:tcPr>
          <w:p w:rsidR="00154C95" w:rsidRDefault="006E222C">
            <w:pPr>
              <w:pStyle w:val="TableParagraph"/>
              <w:spacing w:before="42"/>
              <w:ind w:right="860"/>
              <w:jc w:val="right"/>
            </w:pPr>
            <w:r>
              <w:rPr>
                <w:spacing w:val="-2"/>
              </w:rPr>
              <w:t>0,53%</w:t>
            </w:r>
          </w:p>
        </w:tc>
      </w:tr>
      <w:tr w:rsidR="00154C95">
        <w:trPr>
          <w:trHeight w:val="314"/>
        </w:trPr>
        <w:tc>
          <w:tcPr>
            <w:tcW w:w="5019" w:type="dxa"/>
          </w:tcPr>
          <w:p w:rsidR="00154C95" w:rsidRDefault="006E222C">
            <w:pPr>
              <w:pStyle w:val="TableParagraph"/>
              <w:spacing w:before="44"/>
              <w:ind w:left="71"/>
            </w:pPr>
            <w:r>
              <w:t>CERTIFICADO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VINCULACIÓN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44"/>
              <w:ind w:right="85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03" w:type="dxa"/>
          </w:tcPr>
          <w:p w:rsidR="00154C95" w:rsidRDefault="006E222C">
            <w:pPr>
              <w:pStyle w:val="TableParagraph"/>
              <w:spacing w:before="44"/>
              <w:ind w:right="860"/>
              <w:jc w:val="right"/>
            </w:pPr>
            <w:r>
              <w:rPr>
                <w:spacing w:val="-2"/>
              </w:rPr>
              <w:t>0,18%</w:t>
            </w:r>
          </w:p>
        </w:tc>
      </w:tr>
      <w:tr w:rsidR="00154C95">
        <w:trPr>
          <w:trHeight w:val="311"/>
        </w:trPr>
        <w:tc>
          <w:tcPr>
            <w:tcW w:w="5019" w:type="dxa"/>
          </w:tcPr>
          <w:p w:rsidR="00154C95" w:rsidRDefault="006E222C">
            <w:pPr>
              <w:pStyle w:val="TableParagraph"/>
              <w:spacing w:before="42"/>
              <w:ind w:left="71"/>
            </w:pPr>
            <w:r>
              <w:t>NEGOCIACIÓN</w:t>
            </w:r>
            <w:r>
              <w:rPr>
                <w:spacing w:val="-5"/>
              </w:rPr>
              <w:t xml:space="preserve"> </w:t>
            </w:r>
            <w:r>
              <w:t>VIVIENDA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USADA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42"/>
              <w:ind w:right="85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03" w:type="dxa"/>
          </w:tcPr>
          <w:p w:rsidR="00154C95" w:rsidRDefault="006E222C">
            <w:pPr>
              <w:pStyle w:val="TableParagraph"/>
              <w:spacing w:before="42"/>
              <w:ind w:right="860"/>
              <w:jc w:val="right"/>
            </w:pPr>
            <w:r>
              <w:rPr>
                <w:spacing w:val="-2"/>
              </w:rPr>
              <w:t>0,18%</w:t>
            </w:r>
          </w:p>
        </w:tc>
      </w:tr>
      <w:tr w:rsidR="00154C95">
        <w:trPr>
          <w:trHeight w:val="314"/>
        </w:trPr>
        <w:tc>
          <w:tcPr>
            <w:tcW w:w="5019" w:type="dxa"/>
            <w:shd w:val="clear" w:color="auto" w:fill="FAE1D4"/>
          </w:tcPr>
          <w:p w:rsidR="00154C95" w:rsidRDefault="006E222C">
            <w:pPr>
              <w:pStyle w:val="TableParagraph"/>
              <w:spacing w:before="44"/>
              <w:ind w:left="71"/>
            </w:pPr>
            <w:r>
              <w:t>TOTAL,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364" w:type="dxa"/>
            <w:shd w:val="clear" w:color="auto" w:fill="FAE1D4"/>
          </w:tcPr>
          <w:p w:rsidR="00154C95" w:rsidRDefault="006E222C">
            <w:pPr>
              <w:pStyle w:val="TableParagraph"/>
              <w:spacing w:before="44"/>
              <w:ind w:right="860"/>
              <w:jc w:val="right"/>
            </w:pPr>
            <w:r>
              <w:rPr>
                <w:spacing w:val="-5"/>
              </w:rPr>
              <w:t>570</w:t>
            </w:r>
          </w:p>
        </w:tc>
        <w:tc>
          <w:tcPr>
            <w:tcW w:w="2103" w:type="dxa"/>
            <w:shd w:val="clear" w:color="auto" w:fill="FAE1D4"/>
          </w:tcPr>
          <w:p w:rsidR="00154C95" w:rsidRDefault="006E222C">
            <w:pPr>
              <w:pStyle w:val="TableParagraph"/>
              <w:spacing w:before="44"/>
              <w:ind w:right="860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154C95" w:rsidRDefault="00154C95">
      <w:pPr>
        <w:pStyle w:val="Textoindependiente"/>
        <w:spacing w:before="4"/>
      </w:pPr>
    </w:p>
    <w:p w:rsidR="00154C95" w:rsidRDefault="006E222C">
      <w:pPr>
        <w:pStyle w:val="Ttulo2"/>
        <w:numPr>
          <w:ilvl w:val="0"/>
          <w:numId w:val="3"/>
        </w:numPr>
        <w:tabs>
          <w:tab w:val="left" w:pos="503"/>
        </w:tabs>
        <w:ind w:left="503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Vivienda</w:t>
      </w:r>
    </w:p>
    <w:p w:rsidR="00154C95" w:rsidRDefault="00154C95">
      <w:pPr>
        <w:pStyle w:val="Textoindependiente"/>
        <w:spacing w:before="37"/>
        <w:rPr>
          <w:rFonts w:ascii="Arial"/>
          <w:b/>
        </w:rPr>
      </w:pPr>
    </w:p>
    <w:p w:rsidR="00154C95" w:rsidRDefault="006E222C">
      <w:pPr>
        <w:pStyle w:val="Textoindependiente"/>
        <w:ind w:left="422" w:right="579"/>
        <w:jc w:val="both"/>
      </w:pPr>
      <w:r>
        <w:t>La Dirección de mejoramiento de Vivienda atendió a 367 ciudadanos(as), que representan el 27,90% del total que se acercaron a la CVP durante noviembre de 2024. En su mayoría se acercaron a solicitar información del plan Terrazas, con el 46,05% (169) de los ciudadanos(as).</w:t>
      </w:r>
    </w:p>
    <w:p w:rsidR="00154C95" w:rsidRDefault="00154C95">
      <w:pPr>
        <w:pStyle w:val="Textoindependiente"/>
        <w:jc w:val="both"/>
        <w:sectPr w:rsidR="00154C95">
          <w:pgSz w:w="12240" w:h="15840"/>
          <w:pgMar w:top="1860" w:right="720" w:bottom="2320" w:left="1440" w:header="709" w:footer="2129" w:gutter="0"/>
          <w:cols w:space="720"/>
        </w:sectPr>
      </w:pPr>
    </w:p>
    <w:p w:rsidR="00154C95" w:rsidRDefault="00154C95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2361"/>
        <w:gridCol w:w="2102"/>
      </w:tblGrid>
      <w:tr w:rsidR="00154C95">
        <w:trPr>
          <w:trHeight w:val="318"/>
        </w:trPr>
        <w:tc>
          <w:tcPr>
            <w:tcW w:w="9595" w:type="dxa"/>
            <w:gridSpan w:val="3"/>
            <w:shd w:val="clear" w:color="auto" w:fill="FF0000"/>
          </w:tcPr>
          <w:p w:rsidR="00154C95" w:rsidRDefault="006E222C">
            <w:pPr>
              <w:pStyle w:val="TableParagraph"/>
              <w:spacing w:before="49"/>
              <w:ind w:left="2515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MEJORAMIENTO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VIVIENDA</w:t>
            </w:r>
          </w:p>
        </w:tc>
      </w:tr>
      <w:tr w:rsidR="00154C95">
        <w:trPr>
          <w:trHeight w:val="805"/>
        </w:trPr>
        <w:tc>
          <w:tcPr>
            <w:tcW w:w="5132" w:type="dxa"/>
            <w:shd w:val="clear" w:color="auto" w:fill="FF0000"/>
          </w:tcPr>
          <w:p w:rsidR="00154C95" w:rsidRDefault="00154C95">
            <w:pPr>
              <w:pStyle w:val="TableParagraph"/>
              <w:spacing w:line="240" w:lineRule="auto"/>
              <w:rPr>
                <w:rFonts w:ascii="Arial MT"/>
              </w:rPr>
            </w:pPr>
          </w:p>
          <w:p w:rsidR="00154C95" w:rsidRDefault="00154C95">
            <w:pPr>
              <w:pStyle w:val="TableParagraph"/>
              <w:spacing w:before="30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ind w:left="122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SERVICIO</w:t>
            </w:r>
          </w:p>
        </w:tc>
        <w:tc>
          <w:tcPr>
            <w:tcW w:w="2361" w:type="dxa"/>
            <w:shd w:val="clear" w:color="auto" w:fill="FF0000"/>
          </w:tcPr>
          <w:p w:rsidR="00154C95" w:rsidRDefault="006E222C">
            <w:pPr>
              <w:pStyle w:val="TableParagraph"/>
              <w:spacing w:line="240" w:lineRule="auto"/>
              <w:ind w:left="69" w:right="1047"/>
            </w:pPr>
            <w:r>
              <w:rPr>
                <w:color w:val="FFFFFF"/>
                <w:spacing w:val="-2"/>
              </w:rPr>
              <w:t xml:space="preserve">CIUDADANOS </w:t>
            </w:r>
            <w:r>
              <w:rPr>
                <w:color w:val="FFFFFF"/>
                <w:spacing w:val="-4"/>
              </w:rPr>
              <w:t>(AS)</w:t>
            </w:r>
          </w:p>
          <w:p w:rsidR="00154C95" w:rsidRDefault="006E222C">
            <w:pPr>
              <w:pStyle w:val="TableParagraph"/>
              <w:ind w:left="69"/>
            </w:pP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2102" w:type="dxa"/>
            <w:shd w:val="clear" w:color="auto" w:fill="FF0000"/>
          </w:tcPr>
          <w:p w:rsidR="00154C95" w:rsidRDefault="006E222C">
            <w:pPr>
              <w:pStyle w:val="TableParagraph"/>
              <w:spacing w:line="268" w:lineRule="exact"/>
              <w:ind w:right="858"/>
              <w:jc w:val="righ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154C95">
        <w:trPr>
          <w:trHeight w:val="316"/>
        </w:trPr>
        <w:tc>
          <w:tcPr>
            <w:tcW w:w="5132" w:type="dxa"/>
          </w:tcPr>
          <w:p w:rsidR="00154C95" w:rsidRDefault="006E222C">
            <w:pPr>
              <w:pStyle w:val="TableParagraph"/>
              <w:spacing w:before="47"/>
              <w:ind w:left="71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TERRAZAS</w:t>
            </w:r>
          </w:p>
        </w:tc>
        <w:tc>
          <w:tcPr>
            <w:tcW w:w="2361" w:type="dxa"/>
          </w:tcPr>
          <w:p w:rsidR="00154C95" w:rsidRDefault="006E222C">
            <w:pPr>
              <w:pStyle w:val="TableParagraph"/>
              <w:spacing w:before="47"/>
              <w:ind w:right="859"/>
              <w:jc w:val="right"/>
            </w:pPr>
            <w:r>
              <w:rPr>
                <w:spacing w:val="-5"/>
              </w:rPr>
              <w:t>169</w:t>
            </w:r>
          </w:p>
        </w:tc>
        <w:tc>
          <w:tcPr>
            <w:tcW w:w="2102" w:type="dxa"/>
          </w:tcPr>
          <w:p w:rsidR="00154C95" w:rsidRDefault="006E222C">
            <w:pPr>
              <w:pStyle w:val="TableParagraph"/>
              <w:spacing w:before="47"/>
              <w:ind w:right="856"/>
              <w:jc w:val="right"/>
            </w:pPr>
            <w:r>
              <w:rPr>
                <w:spacing w:val="-2"/>
              </w:rPr>
              <w:t>46,05%</w:t>
            </w:r>
          </w:p>
        </w:tc>
      </w:tr>
      <w:tr w:rsidR="00154C95">
        <w:trPr>
          <w:trHeight w:val="537"/>
        </w:trPr>
        <w:tc>
          <w:tcPr>
            <w:tcW w:w="5132" w:type="dxa"/>
          </w:tcPr>
          <w:p w:rsidR="00154C95" w:rsidRDefault="006E222C">
            <w:pPr>
              <w:pStyle w:val="TableParagraph"/>
              <w:spacing w:line="268" w:lineRule="exact"/>
              <w:ind w:left="71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MEJORAMIENTO</w:t>
            </w:r>
          </w:p>
          <w:p w:rsidR="00154C95" w:rsidRDefault="006E222C">
            <w:pPr>
              <w:pStyle w:val="TableParagraph"/>
              <w:ind w:left="71"/>
            </w:pPr>
            <w:r>
              <w:t>DE</w:t>
            </w:r>
            <w:r>
              <w:rPr>
                <w:spacing w:val="-2"/>
              </w:rPr>
              <w:t xml:space="preserve"> VIVIENDA</w:t>
            </w:r>
          </w:p>
        </w:tc>
        <w:tc>
          <w:tcPr>
            <w:tcW w:w="2361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59"/>
              <w:jc w:val="right"/>
            </w:pPr>
            <w:r>
              <w:rPr>
                <w:spacing w:val="-5"/>
              </w:rPr>
              <w:t>131</w:t>
            </w:r>
          </w:p>
        </w:tc>
        <w:tc>
          <w:tcPr>
            <w:tcW w:w="2102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56"/>
              <w:jc w:val="right"/>
            </w:pPr>
            <w:r>
              <w:rPr>
                <w:spacing w:val="-2"/>
              </w:rPr>
              <w:t>35,69%</w:t>
            </w:r>
          </w:p>
        </w:tc>
      </w:tr>
      <w:tr w:rsidR="00154C95">
        <w:trPr>
          <w:trHeight w:val="537"/>
        </w:trPr>
        <w:tc>
          <w:tcPr>
            <w:tcW w:w="5132" w:type="dxa"/>
          </w:tcPr>
          <w:p w:rsidR="00154C95" w:rsidRDefault="006E222C">
            <w:pPr>
              <w:pStyle w:val="TableParagraph"/>
              <w:spacing w:line="268" w:lineRule="exact"/>
              <w:ind w:left="71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RECONOCIMIENTO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CURADURÍA</w:t>
            </w:r>
          </w:p>
          <w:p w:rsidR="00154C95" w:rsidRDefault="006E222C">
            <w:pPr>
              <w:pStyle w:val="TableParagraph"/>
              <w:ind w:left="71"/>
            </w:pPr>
            <w:r>
              <w:t>PÚBLICA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2361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58"/>
              <w:jc w:val="right"/>
            </w:pPr>
            <w:r>
              <w:rPr>
                <w:spacing w:val="-5"/>
              </w:rPr>
              <w:t>67</w:t>
            </w:r>
          </w:p>
        </w:tc>
        <w:tc>
          <w:tcPr>
            <w:tcW w:w="2102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56"/>
              <w:jc w:val="right"/>
            </w:pPr>
            <w:r>
              <w:rPr>
                <w:spacing w:val="-2"/>
              </w:rPr>
              <w:t>18,26%</w:t>
            </w:r>
          </w:p>
        </w:tc>
      </w:tr>
      <w:tr w:rsidR="00154C95">
        <w:trPr>
          <w:trHeight w:val="318"/>
        </w:trPr>
        <w:tc>
          <w:tcPr>
            <w:tcW w:w="5132" w:type="dxa"/>
            <w:shd w:val="clear" w:color="auto" w:fill="FAE1D4"/>
          </w:tcPr>
          <w:p w:rsidR="00154C95" w:rsidRDefault="006E222C">
            <w:pPr>
              <w:pStyle w:val="TableParagraph"/>
              <w:spacing w:before="49"/>
              <w:ind w:left="71"/>
            </w:pPr>
            <w:r>
              <w:t>TOTAL,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361" w:type="dxa"/>
            <w:shd w:val="clear" w:color="auto" w:fill="FAE1D4"/>
          </w:tcPr>
          <w:p w:rsidR="00154C95" w:rsidRDefault="006E222C">
            <w:pPr>
              <w:pStyle w:val="TableParagraph"/>
              <w:spacing w:before="49"/>
              <w:ind w:right="859"/>
              <w:jc w:val="right"/>
            </w:pPr>
            <w:r>
              <w:rPr>
                <w:spacing w:val="-5"/>
              </w:rPr>
              <w:t>367</w:t>
            </w:r>
          </w:p>
        </w:tc>
        <w:tc>
          <w:tcPr>
            <w:tcW w:w="2102" w:type="dxa"/>
            <w:shd w:val="clear" w:color="auto" w:fill="FAE1D4"/>
          </w:tcPr>
          <w:p w:rsidR="00154C95" w:rsidRDefault="006E222C">
            <w:pPr>
              <w:pStyle w:val="TableParagraph"/>
              <w:spacing w:before="49"/>
              <w:ind w:right="856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154C95" w:rsidRDefault="00154C95">
      <w:pPr>
        <w:pStyle w:val="Textoindependiente"/>
        <w:spacing w:before="177"/>
      </w:pPr>
    </w:p>
    <w:p w:rsidR="00154C95" w:rsidRDefault="006E222C">
      <w:pPr>
        <w:pStyle w:val="Ttulo2"/>
        <w:numPr>
          <w:ilvl w:val="0"/>
          <w:numId w:val="3"/>
        </w:numPr>
        <w:tabs>
          <w:tab w:val="left" w:pos="857"/>
        </w:tabs>
        <w:ind w:left="857" w:hanging="358"/>
        <w:jc w:val="left"/>
        <w:rPr>
          <w:sz w:val="26"/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Urbanización y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154C95" w:rsidRDefault="006E222C">
      <w:pPr>
        <w:pStyle w:val="Textoindependiente"/>
        <w:spacing w:before="87" w:line="242" w:lineRule="auto"/>
        <w:ind w:left="667" w:right="457"/>
      </w:pPr>
      <w:r>
        <w:t>Esta</w:t>
      </w:r>
      <w:r>
        <w:rPr>
          <w:spacing w:val="-2"/>
        </w:rPr>
        <w:t xml:space="preserve"> </w:t>
      </w:r>
      <w:r>
        <w:t>dependencia</w:t>
      </w:r>
      <w:r>
        <w:rPr>
          <w:spacing w:val="-3"/>
        </w:rPr>
        <w:t xml:space="preserve"> </w:t>
      </w:r>
      <w:r>
        <w:t>obtuvo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de 370</w:t>
      </w:r>
      <w:r>
        <w:rPr>
          <w:spacing w:val="-2"/>
        </w:rPr>
        <w:t xml:space="preserve"> </w:t>
      </w:r>
      <w:r>
        <w:t>ciudadanos(as),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 xml:space="preserve">representa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28,14</w:t>
      </w:r>
      <w:r>
        <w:rPr>
          <w:spacing w:val="-17"/>
        </w:rPr>
        <w:t xml:space="preserve"> </w:t>
      </w:r>
      <w:r>
        <w:rPr>
          <w:spacing w:val="-2"/>
        </w:rPr>
        <w:t>%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total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asistentes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Entidad</w:t>
      </w:r>
      <w:r>
        <w:rPr>
          <w:spacing w:val="-11"/>
        </w:rPr>
        <w:t xml:space="preserve"> </w:t>
      </w:r>
      <w:r>
        <w:rPr>
          <w:spacing w:val="-2"/>
        </w:rPr>
        <w:t>durante</w:t>
      </w:r>
      <w:r>
        <w:rPr>
          <w:spacing w:val="-11"/>
        </w:rPr>
        <w:t xml:space="preserve"> </w:t>
      </w:r>
      <w:r>
        <w:rPr>
          <w:spacing w:val="-2"/>
        </w:rPr>
        <w:t>noviembre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2024.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91,89%</w:t>
      </w:r>
    </w:p>
    <w:p w:rsidR="00154C95" w:rsidRDefault="006E222C">
      <w:pPr>
        <w:pStyle w:val="Textoindependiente"/>
        <w:spacing w:line="273" w:lineRule="exact"/>
        <w:ind w:left="667"/>
      </w:pPr>
      <w:r>
        <w:t>(340)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acercó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solicitar</w:t>
      </w:r>
      <w:r>
        <w:rPr>
          <w:spacing w:val="-1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rPr>
          <w:spacing w:val="-2"/>
        </w:rPr>
        <w:t>general.</w:t>
      </w:r>
    </w:p>
    <w:p w:rsidR="00154C95" w:rsidRDefault="00154C95">
      <w:pPr>
        <w:pStyle w:val="Textoindependiente"/>
        <w:spacing w:before="139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2364"/>
        <w:gridCol w:w="2103"/>
      </w:tblGrid>
      <w:tr w:rsidR="00154C95">
        <w:trPr>
          <w:trHeight w:val="268"/>
        </w:trPr>
        <w:tc>
          <w:tcPr>
            <w:tcW w:w="9628" w:type="dxa"/>
            <w:gridSpan w:val="3"/>
            <w:shd w:val="clear" w:color="auto" w:fill="FF0000"/>
          </w:tcPr>
          <w:p w:rsidR="00154C95" w:rsidRDefault="006E222C">
            <w:pPr>
              <w:pStyle w:val="TableParagraph"/>
              <w:spacing w:line="248" w:lineRule="exact"/>
              <w:ind w:left="2291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URBANIZACIONES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2"/>
              </w:rPr>
              <w:t xml:space="preserve"> TITULACION</w:t>
            </w:r>
          </w:p>
        </w:tc>
      </w:tr>
      <w:tr w:rsidR="00154C95">
        <w:trPr>
          <w:trHeight w:val="806"/>
        </w:trPr>
        <w:tc>
          <w:tcPr>
            <w:tcW w:w="5161" w:type="dxa"/>
            <w:shd w:val="clear" w:color="auto" w:fill="FF0000"/>
          </w:tcPr>
          <w:p w:rsidR="00154C95" w:rsidRDefault="00154C95">
            <w:pPr>
              <w:pStyle w:val="TableParagraph"/>
              <w:spacing w:line="240" w:lineRule="auto"/>
              <w:rPr>
                <w:rFonts w:ascii="Arial MT"/>
              </w:rPr>
            </w:pPr>
          </w:p>
          <w:p w:rsidR="00154C95" w:rsidRDefault="00154C95">
            <w:pPr>
              <w:pStyle w:val="TableParagraph"/>
              <w:spacing w:before="30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ind w:left="122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SERVICIO</w:t>
            </w:r>
          </w:p>
        </w:tc>
        <w:tc>
          <w:tcPr>
            <w:tcW w:w="2364" w:type="dxa"/>
            <w:shd w:val="clear" w:color="auto" w:fill="FF0000"/>
          </w:tcPr>
          <w:p w:rsidR="00154C95" w:rsidRDefault="006E222C">
            <w:pPr>
              <w:pStyle w:val="TableParagraph"/>
              <w:spacing w:line="240" w:lineRule="auto"/>
              <w:ind w:left="71" w:right="751"/>
            </w:pPr>
            <w:r>
              <w:rPr>
                <w:color w:val="FFFFFF"/>
                <w:spacing w:val="-2"/>
              </w:rPr>
              <w:t xml:space="preserve">CIUDADANOS </w:t>
            </w:r>
            <w:r>
              <w:rPr>
                <w:color w:val="FFFFFF"/>
                <w:spacing w:val="-4"/>
              </w:rPr>
              <w:t>(AS)</w:t>
            </w:r>
          </w:p>
          <w:p w:rsidR="00154C95" w:rsidRDefault="006E222C">
            <w:pPr>
              <w:pStyle w:val="TableParagraph"/>
              <w:ind w:left="71"/>
            </w:pP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2103" w:type="dxa"/>
            <w:shd w:val="clear" w:color="auto" w:fill="FF0000"/>
          </w:tcPr>
          <w:p w:rsidR="00154C95" w:rsidRDefault="006E222C">
            <w:pPr>
              <w:pStyle w:val="TableParagraph"/>
              <w:spacing w:line="268" w:lineRule="exact"/>
              <w:ind w:right="862"/>
              <w:jc w:val="righ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154C95">
        <w:trPr>
          <w:trHeight w:val="268"/>
        </w:trPr>
        <w:tc>
          <w:tcPr>
            <w:tcW w:w="5161" w:type="dxa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line="248" w:lineRule="exact"/>
              <w:ind w:right="860"/>
              <w:jc w:val="right"/>
            </w:pPr>
            <w:r>
              <w:rPr>
                <w:spacing w:val="-5"/>
              </w:rPr>
              <w:t>340</w:t>
            </w:r>
          </w:p>
        </w:tc>
        <w:tc>
          <w:tcPr>
            <w:tcW w:w="2103" w:type="dxa"/>
          </w:tcPr>
          <w:p w:rsidR="00154C95" w:rsidRDefault="006E222C">
            <w:pPr>
              <w:pStyle w:val="TableParagraph"/>
              <w:spacing w:line="248" w:lineRule="exact"/>
              <w:ind w:right="860"/>
              <w:jc w:val="right"/>
            </w:pPr>
            <w:r>
              <w:rPr>
                <w:spacing w:val="-2"/>
              </w:rPr>
              <w:t>91,89%</w:t>
            </w:r>
          </w:p>
        </w:tc>
      </w:tr>
      <w:tr w:rsidR="00154C95">
        <w:trPr>
          <w:trHeight w:val="537"/>
        </w:trPr>
        <w:tc>
          <w:tcPr>
            <w:tcW w:w="5161" w:type="dxa"/>
          </w:tcPr>
          <w:p w:rsidR="00154C95" w:rsidRDefault="006E222C">
            <w:pPr>
              <w:pStyle w:val="TableParagraph"/>
              <w:spacing w:line="268" w:lineRule="exact"/>
              <w:ind w:left="71"/>
            </w:pPr>
            <w:r>
              <w:t>SOLICITAR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ESCRITURACION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PRIMERA</w:t>
            </w:r>
          </w:p>
          <w:p w:rsidR="00154C95" w:rsidRDefault="006E222C">
            <w:pPr>
              <w:pStyle w:val="TableParagraph"/>
              <w:ind w:left="71"/>
            </w:pPr>
            <w:r>
              <w:rPr>
                <w:spacing w:val="-5"/>
              </w:rPr>
              <w:t>VEZ</w:t>
            </w:r>
          </w:p>
        </w:tc>
        <w:tc>
          <w:tcPr>
            <w:tcW w:w="2364" w:type="dxa"/>
          </w:tcPr>
          <w:p w:rsidR="00154C95" w:rsidRDefault="00154C95">
            <w:pPr>
              <w:pStyle w:val="TableParagraph"/>
              <w:spacing w:before="15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ind w:right="859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2103" w:type="dxa"/>
          </w:tcPr>
          <w:p w:rsidR="00154C95" w:rsidRDefault="00154C95">
            <w:pPr>
              <w:pStyle w:val="TableParagraph"/>
              <w:spacing w:before="15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ind w:right="860"/>
              <w:jc w:val="right"/>
            </w:pPr>
            <w:r>
              <w:rPr>
                <w:spacing w:val="-2"/>
              </w:rPr>
              <w:t>6,22%</w:t>
            </w:r>
          </w:p>
        </w:tc>
      </w:tr>
      <w:tr w:rsidR="00154C95">
        <w:trPr>
          <w:trHeight w:val="537"/>
        </w:trPr>
        <w:tc>
          <w:tcPr>
            <w:tcW w:w="5161" w:type="dxa"/>
          </w:tcPr>
          <w:p w:rsidR="00154C95" w:rsidRDefault="006E222C">
            <w:pPr>
              <w:pStyle w:val="TableParagraph"/>
              <w:spacing w:line="268" w:lineRule="exact"/>
              <w:ind w:left="71"/>
            </w:pP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CANCELACIÓN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154C95" w:rsidRDefault="006E222C">
            <w:pPr>
              <w:pStyle w:val="TableParagraph"/>
              <w:ind w:left="71"/>
            </w:pPr>
            <w:r>
              <w:t>HIPOTECA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RESOLUTORIAS</w:t>
            </w:r>
          </w:p>
        </w:tc>
        <w:tc>
          <w:tcPr>
            <w:tcW w:w="2364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60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103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60"/>
              <w:jc w:val="right"/>
            </w:pPr>
            <w:r>
              <w:rPr>
                <w:spacing w:val="-2"/>
              </w:rPr>
              <w:t>1,89%</w:t>
            </w:r>
          </w:p>
        </w:tc>
      </w:tr>
      <w:tr w:rsidR="00154C95">
        <w:trPr>
          <w:trHeight w:val="268"/>
        </w:trPr>
        <w:tc>
          <w:tcPr>
            <w:tcW w:w="5161" w:type="dxa"/>
            <w:shd w:val="clear" w:color="auto" w:fill="FAE1D4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TOTAL,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364" w:type="dxa"/>
            <w:shd w:val="clear" w:color="auto" w:fill="FAE1D4"/>
          </w:tcPr>
          <w:p w:rsidR="00154C95" w:rsidRDefault="006E222C">
            <w:pPr>
              <w:pStyle w:val="TableParagraph"/>
              <w:spacing w:line="248" w:lineRule="exact"/>
              <w:ind w:right="860"/>
              <w:jc w:val="right"/>
            </w:pPr>
            <w:r>
              <w:rPr>
                <w:spacing w:val="-5"/>
              </w:rPr>
              <w:t>370</w:t>
            </w:r>
          </w:p>
        </w:tc>
        <w:tc>
          <w:tcPr>
            <w:tcW w:w="2103" w:type="dxa"/>
            <w:shd w:val="clear" w:color="auto" w:fill="FAE1D4"/>
          </w:tcPr>
          <w:p w:rsidR="00154C95" w:rsidRDefault="006E222C">
            <w:pPr>
              <w:pStyle w:val="TableParagraph"/>
              <w:spacing w:line="248" w:lineRule="exact"/>
              <w:ind w:right="860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154C95" w:rsidRDefault="00154C95">
      <w:pPr>
        <w:pStyle w:val="Textoindependiente"/>
        <w:spacing w:before="21"/>
      </w:pPr>
    </w:p>
    <w:p w:rsidR="00154C95" w:rsidRDefault="006E222C">
      <w:pPr>
        <w:pStyle w:val="Ttulo2"/>
        <w:numPr>
          <w:ilvl w:val="0"/>
          <w:numId w:val="3"/>
        </w:numPr>
        <w:tabs>
          <w:tab w:val="left" w:pos="858"/>
        </w:tabs>
        <w:ind w:left="858" w:hanging="359"/>
        <w:jc w:val="left"/>
        <w:rPr>
          <w:sz w:val="26"/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Financiera</w:t>
      </w:r>
    </w:p>
    <w:p w:rsidR="00154C95" w:rsidRDefault="00154C95">
      <w:pPr>
        <w:pStyle w:val="Textoindependiente"/>
        <w:spacing w:before="34"/>
        <w:rPr>
          <w:rFonts w:ascii="Arial"/>
          <w:b/>
        </w:rPr>
      </w:pPr>
    </w:p>
    <w:p w:rsidR="00154C95" w:rsidRDefault="006E222C">
      <w:pPr>
        <w:pStyle w:val="Textoindependiente"/>
        <w:spacing w:before="1"/>
        <w:ind w:left="667" w:right="579"/>
        <w:jc w:val="both"/>
      </w:pPr>
      <w:r>
        <w:t>Esta</w:t>
      </w:r>
      <w:r>
        <w:rPr>
          <w:spacing w:val="-3"/>
        </w:rPr>
        <w:t xml:space="preserve"> </w:t>
      </w:r>
      <w:r>
        <w:t>dependencia</w:t>
      </w:r>
      <w:r>
        <w:rPr>
          <w:spacing w:val="-4"/>
        </w:rPr>
        <w:t xml:space="preserve"> </w:t>
      </w:r>
      <w:r>
        <w:t>obtuvo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de 7</w:t>
      </w:r>
      <w:r>
        <w:rPr>
          <w:spacing w:val="-1"/>
        </w:rPr>
        <w:t xml:space="preserve"> </w:t>
      </w:r>
      <w:r>
        <w:t>ciudadanos(as),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representa el </w:t>
      </w:r>
      <w:r>
        <w:rPr>
          <w:spacing w:val="-2"/>
        </w:rPr>
        <w:t>0,53%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total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asistentes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durante</w:t>
      </w:r>
      <w:r>
        <w:rPr>
          <w:spacing w:val="-8"/>
        </w:rPr>
        <w:t xml:space="preserve"> </w:t>
      </w:r>
      <w:r>
        <w:rPr>
          <w:spacing w:val="-2"/>
        </w:rPr>
        <w:t>noviembre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2024.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 xml:space="preserve">asistentes </w:t>
      </w:r>
      <w:r>
        <w:t>para esta dependencia, el 57,14% (4) se acercó para información general.</w:t>
      </w:r>
    </w:p>
    <w:p w:rsidR="00154C95" w:rsidRDefault="00154C95">
      <w:pPr>
        <w:pStyle w:val="Textoindependiente"/>
        <w:jc w:val="both"/>
        <w:sectPr w:rsidR="00154C95">
          <w:pgSz w:w="12240" w:h="15840"/>
          <w:pgMar w:top="1860" w:right="720" w:bottom="2360" w:left="1440" w:header="709" w:footer="2129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566"/>
        <w:gridCol w:w="2101"/>
      </w:tblGrid>
      <w:tr w:rsidR="00154C95">
        <w:trPr>
          <w:trHeight w:val="268"/>
        </w:trPr>
        <w:tc>
          <w:tcPr>
            <w:tcW w:w="9453" w:type="dxa"/>
            <w:gridSpan w:val="3"/>
            <w:shd w:val="clear" w:color="auto" w:fill="FF0000"/>
          </w:tcPr>
          <w:p w:rsidR="00154C95" w:rsidRDefault="006E222C">
            <w:pPr>
              <w:pStyle w:val="TableParagraph"/>
              <w:spacing w:line="248" w:lineRule="exact"/>
              <w:ind w:left="3074"/>
            </w:pPr>
            <w:r>
              <w:rPr>
                <w:color w:val="FFFFFF"/>
              </w:rPr>
              <w:lastRenderedPageBreak/>
              <w:t>SUBDIRECCIÓN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FINANCIERA</w:t>
            </w:r>
          </w:p>
        </w:tc>
      </w:tr>
      <w:tr w:rsidR="00154C95">
        <w:trPr>
          <w:trHeight w:val="806"/>
        </w:trPr>
        <w:tc>
          <w:tcPr>
            <w:tcW w:w="4786" w:type="dxa"/>
            <w:shd w:val="clear" w:color="auto" w:fill="FF0000"/>
          </w:tcPr>
          <w:p w:rsidR="00154C95" w:rsidRDefault="00154C95">
            <w:pPr>
              <w:pStyle w:val="TableParagraph"/>
              <w:spacing w:line="240" w:lineRule="auto"/>
              <w:rPr>
                <w:rFonts w:ascii="Arial MT"/>
              </w:rPr>
            </w:pPr>
          </w:p>
          <w:p w:rsidR="00154C95" w:rsidRDefault="00154C95">
            <w:pPr>
              <w:pStyle w:val="TableParagraph"/>
              <w:spacing w:before="30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ind w:left="122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SERVICIO</w:t>
            </w:r>
          </w:p>
        </w:tc>
        <w:tc>
          <w:tcPr>
            <w:tcW w:w="2566" w:type="dxa"/>
            <w:shd w:val="clear" w:color="auto" w:fill="FF0000"/>
          </w:tcPr>
          <w:p w:rsidR="00154C95" w:rsidRDefault="006E222C">
            <w:pPr>
              <w:pStyle w:val="TableParagraph"/>
              <w:spacing w:line="240" w:lineRule="auto"/>
              <w:ind w:left="71" w:right="951"/>
            </w:pPr>
            <w:r>
              <w:rPr>
                <w:color w:val="FFFFFF"/>
                <w:spacing w:val="-2"/>
              </w:rPr>
              <w:t xml:space="preserve">CIUDADANOS </w:t>
            </w:r>
            <w:r>
              <w:rPr>
                <w:color w:val="FFFFFF"/>
                <w:spacing w:val="-4"/>
              </w:rPr>
              <w:t>(AS)</w:t>
            </w:r>
          </w:p>
          <w:p w:rsidR="00154C95" w:rsidRDefault="006E222C">
            <w:pPr>
              <w:pStyle w:val="TableParagraph"/>
              <w:ind w:left="71"/>
            </w:pP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2101" w:type="dxa"/>
            <w:shd w:val="clear" w:color="auto" w:fill="FF0000"/>
          </w:tcPr>
          <w:p w:rsidR="00154C95" w:rsidRDefault="006E222C">
            <w:pPr>
              <w:pStyle w:val="TableParagraph"/>
              <w:spacing w:line="268" w:lineRule="exact"/>
              <w:ind w:right="860"/>
              <w:jc w:val="righ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154C95">
        <w:trPr>
          <w:trHeight w:val="268"/>
        </w:trPr>
        <w:tc>
          <w:tcPr>
            <w:tcW w:w="4786" w:type="dxa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566" w:type="dxa"/>
          </w:tcPr>
          <w:p w:rsidR="00154C95" w:rsidRDefault="006E222C">
            <w:pPr>
              <w:pStyle w:val="TableParagraph"/>
              <w:spacing w:line="248" w:lineRule="exact"/>
              <w:ind w:right="86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line="248" w:lineRule="exact"/>
              <w:ind w:right="858"/>
              <w:jc w:val="right"/>
            </w:pPr>
            <w:r>
              <w:rPr>
                <w:spacing w:val="-2"/>
              </w:rPr>
              <w:t>57,14%</w:t>
            </w:r>
          </w:p>
        </w:tc>
      </w:tr>
      <w:tr w:rsidR="00154C95">
        <w:trPr>
          <w:trHeight w:val="268"/>
        </w:trPr>
        <w:tc>
          <w:tcPr>
            <w:tcW w:w="4786" w:type="dxa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CUENTA</w:t>
            </w:r>
          </w:p>
        </w:tc>
        <w:tc>
          <w:tcPr>
            <w:tcW w:w="2566" w:type="dxa"/>
          </w:tcPr>
          <w:p w:rsidR="00154C95" w:rsidRDefault="006E222C">
            <w:pPr>
              <w:pStyle w:val="TableParagraph"/>
              <w:spacing w:line="248" w:lineRule="exact"/>
              <w:ind w:right="86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line="248" w:lineRule="exact"/>
              <w:ind w:right="858"/>
              <w:jc w:val="right"/>
            </w:pPr>
            <w:r>
              <w:rPr>
                <w:spacing w:val="-2"/>
              </w:rPr>
              <w:t>28,57%</w:t>
            </w:r>
          </w:p>
        </w:tc>
      </w:tr>
      <w:tr w:rsidR="00154C95">
        <w:trPr>
          <w:trHeight w:val="268"/>
        </w:trPr>
        <w:tc>
          <w:tcPr>
            <w:tcW w:w="4786" w:type="dxa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EXPEDICION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SALVOS</w:t>
            </w:r>
          </w:p>
        </w:tc>
        <w:tc>
          <w:tcPr>
            <w:tcW w:w="2566" w:type="dxa"/>
          </w:tcPr>
          <w:p w:rsidR="00154C95" w:rsidRDefault="006E222C">
            <w:pPr>
              <w:pStyle w:val="TableParagraph"/>
              <w:spacing w:line="248" w:lineRule="exact"/>
              <w:ind w:right="86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line="248" w:lineRule="exact"/>
              <w:ind w:right="858"/>
              <w:jc w:val="right"/>
            </w:pPr>
            <w:r>
              <w:rPr>
                <w:spacing w:val="-2"/>
              </w:rPr>
              <w:t>14,29%</w:t>
            </w:r>
          </w:p>
        </w:tc>
      </w:tr>
      <w:tr w:rsidR="00154C95">
        <w:trPr>
          <w:trHeight w:val="268"/>
        </w:trPr>
        <w:tc>
          <w:tcPr>
            <w:tcW w:w="4786" w:type="dxa"/>
            <w:shd w:val="clear" w:color="auto" w:fill="FAE1D4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TOTAL,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566" w:type="dxa"/>
            <w:shd w:val="clear" w:color="auto" w:fill="FAE1D4"/>
          </w:tcPr>
          <w:p w:rsidR="00154C95" w:rsidRDefault="006E222C">
            <w:pPr>
              <w:pStyle w:val="TableParagraph"/>
              <w:spacing w:line="248" w:lineRule="exact"/>
              <w:ind w:right="860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101" w:type="dxa"/>
            <w:shd w:val="clear" w:color="auto" w:fill="FAE1D4"/>
          </w:tcPr>
          <w:p w:rsidR="00154C95" w:rsidRDefault="006E222C">
            <w:pPr>
              <w:pStyle w:val="TableParagraph"/>
              <w:spacing w:line="248" w:lineRule="exact"/>
              <w:ind w:right="858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154C95" w:rsidRDefault="006E222C">
      <w:pPr>
        <w:pStyle w:val="Ttulo2"/>
        <w:numPr>
          <w:ilvl w:val="0"/>
          <w:numId w:val="3"/>
        </w:numPr>
        <w:tabs>
          <w:tab w:val="left" w:pos="1579"/>
        </w:tabs>
        <w:spacing w:before="214"/>
        <w:ind w:left="1579" w:hanging="873"/>
        <w:jc w:val="left"/>
        <w:rPr>
          <w:u w:val="none"/>
        </w:rPr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Barrios</w:t>
      </w:r>
    </w:p>
    <w:p w:rsidR="00154C95" w:rsidRDefault="006E222C">
      <w:pPr>
        <w:pStyle w:val="Textoindependiente"/>
        <w:spacing w:before="213"/>
        <w:ind w:left="422" w:right="578"/>
        <w:jc w:val="both"/>
      </w:pPr>
      <w:r>
        <w:t>La Dirección de Mejoramiento de Barrios tuvo la asistencia de 1 ciudadano que representa el 0,08% del total de la asistencia a la Entidad en el canal presencial, el ciudadano se acercó a solicitar información general.</w:t>
      </w:r>
    </w:p>
    <w:p w:rsidR="00154C95" w:rsidRDefault="006E222C">
      <w:pPr>
        <w:pStyle w:val="Ttulo1"/>
        <w:numPr>
          <w:ilvl w:val="1"/>
          <w:numId w:val="4"/>
        </w:numPr>
        <w:tabs>
          <w:tab w:val="left" w:pos="4090"/>
        </w:tabs>
        <w:spacing w:before="217"/>
        <w:ind w:left="4090" w:hanging="1041"/>
        <w:jc w:val="left"/>
      </w:pPr>
      <w:r>
        <w:rPr>
          <w:u w:val="thick"/>
        </w:rPr>
        <w:t>ATENCIÓN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PRIORITARIA</w:t>
      </w:r>
    </w:p>
    <w:p w:rsidR="00154C95" w:rsidRDefault="006E222C">
      <w:pPr>
        <w:pStyle w:val="Textoindependiente"/>
        <w:spacing w:before="240" w:line="276" w:lineRule="auto"/>
        <w:ind w:left="403" w:right="579"/>
        <w:jc w:val="both"/>
      </w:pPr>
      <w:r>
        <w:t>De los 1.315 ciudadanos(as) que se acercaron de manera presencial a la Entidad durante noviembre de 2024, el 7,53% (99) ciudadanos(as) fueron atendidos(as) de manera prioritaria. Se considera como atención prioritaria a las personas adultas mayores,</w:t>
      </w:r>
      <w:r>
        <w:rPr>
          <w:spacing w:val="-13"/>
        </w:rPr>
        <w:t xml:space="preserve"> </w:t>
      </w:r>
      <w:r>
        <w:t>mujeres</w:t>
      </w:r>
      <w:r>
        <w:rPr>
          <w:spacing w:val="-14"/>
        </w:rPr>
        <w:t xml:space="preserve"> </w:t>
      </w:r>
      <w:r>
        <w:t>lactantes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discapacitados</w:t>
      </w:r>
      <w:r>
        <w:rPr>
          <w:spacing w:val="-16"/>
        </w:rPr>
        <w:t xml:space="preserve"> </w:t>
      </w:r>
      <w:r>
        <w:t>certificados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certificados,</w:t>
      </w:r>
      <w:r>
        <w:rPr>
          <w:spacing w:val="-16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otros, siendo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Dirección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Reasentamientos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dependencia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mayor</w:t>
      </w:r>
      <w:r>
        <w:rPr>
          <w:spacing w:val="-17"/>
        </w:rPr>
        <w:t xml:space="preserve"> </w:t>
      </w:r>
      <w:r>
        <w:t>demanda,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una participación del 58,59% (58) ciudadanos(as).</w:t>
      </w:r>
    </w:p>
    <w:p w:rsidR="00154C95" w:rsidRDefault="00154C95">
      <w:pPr>
        <w:pStyle w:val="Textoindependiente"/>
        <w:spacing w:before="6"/>
        <w:rPr>
          <w:sz w:val="1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2364"/>
        <w:gridCol w:w="2101"/>
      </w:tblGrid>
      <w:tr w:rsidR="00154C95">
        <w:trPr>
          <w:trHeight w:val="314"/>
        </w:trPr>
        <w:tc>
          <w:tcPr>
            <w:tcW w:w="9489" w:type="dxa"/>
            <w:gridSpan w:val="3"/>
            <w:shd w:val="clear" w:color="auto" w:fill="FF0000"/>
          </w:tcPr>
          <w:p w:rsidR="00154C95" w:rsidRDefault="006E222C">
            <w:pPr>
              <w:pStyle w:val="TableParagraph"/>
              <w:spacing w:before="45"/>
              <w:ind w:right="785"/>
              <w:jc w:val="center"/>
            </w:pPr>
            <w:r>
              <w:rPr>
                <w:color w:val="FFFFFF"/>
              </w:rPr>
              <w:t>ATENCIÓN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PRIORITARIA</w:t>
            </w:r>
          </w:p>
        </w:tc>
      </w:tr>
      <w:tr w:rsidR="00154C95">
        <w:trPr>
          <w:trHeight w:val="805"/>
        </w:trPr>
        <w:tc>
          <w:tcPr>
            <w:tcW w:w="5024" w:type="dxa"/>
            <w:shd w:val="clear" w:color="auto" w:fill="FF0000"/>
          </w:tcPr>
          <w:p w:rsidR="00154C95" w:rsidRDefault="00154C95">
            <w:pPr>
              <w:pStyle w:val="TableParagraph"/>
              <w:spacing w:line="240" w:lineRule="auto"/>
              <w:rPr>
                <w:rFonts w:ascii="Arial MT"/>
              </w:rPr>
            </w:pPr>
          </w:p>
          <w:p w:rsidR="00154C95" w:rsidRDefault="00154C95">
            <w:pPr>
              <w:pStyle w:val="TableParagraph"/>
              <w:spacing w:before="30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ind w:left="122"/>
            </w:pPr>
            <w:r>
              <w:rPr>
                <w:color w:val="FFFFFF"/>
                <w:spacing w:val="-2"/>
              </w:rPr>
              <w:t>DEPENDENCIA</w:t>
            </w:r>
          </w:p>
        </w:tc>
        <w:tc>
          <w:tcPr>
            <w:tcW w:w="2364" w:type="dxa"/>
            <w:shd w:val="clear" w:color="auto" w:fill="FF0000"/>
          </w:tcPr>
          <w:p w:rsidR="00154C95" w:rsidRDefault="006E222C">
            <w:pPr>
              <w:pStyle w:val="TableParagraph"/>
              <w:spacing w:line="240" w:lineRule="auto"/>
              <w:ind w:left="69" w:right="751"/>
            </w:pPr>
            <w:r>
              <w:rPr>
                <w:color w:val="FFFFFF"/>
                <w:spacing w:val="-2"/>
              </w:rPr>
              <w:t xml:space="preserve">CIUDADANOS </w:t>
            </w:r>
            <w:r>
              <w:rPr>
                <w:color w:val="FFFFFF"/>
                <w:spacing w:val="-4"/>
              </w:rPr>
              <w:t>(AS)</w:t>
            </w:r>
          </w:p>
          <w:p w:rsidR="00154C95" w:rsidRDefault="006E222C">
            <w:pPr>
              <w:pStyle w:val="TableParagraph"/>
              <w:ind w:left="69"/>
            </w:pP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2101" w:type="dxa"/>
            <w:shd w:val="clear" w:color="auto" w:fill="FF0000"/>
          </w:tcPr>
          <w:p w:rsidR="00154C95" w:rsidRDefault="006E222C">
            <w:pPr>
              <w:pStyle w:val="TableParagraph"/>
              <w:spacing w:line="268" w:lineRule="exact"/>
              <w:ind w:right="860"/>
              <w:jc w:val="righ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154C95">
        <w:trPr>
          <w:trHeight w:val="314"/>
        </w:trPr>
        <w:tc>
          <w:tcPr>
            <w:tcW w:w="5024" w:type="dxa"/>
          </w:tcPr>
          <w:p w:rsidR="00154C95" w:rsidRDefault="006E222C">
            <w:pPr>
              <w:pStyle w:val="TableParagraph"/>
              <w:spacing w:before="44"/>
              <w:ind w:left="71"/>
            </w:pPr>
            <w:r>
              <w:t>DIRECCION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44"/>
              <w:ind w:right="861"/>
              <w:jc w:val="right"/>
            </w:pPr>
            <w:r>
              <w:rPr>
                <w:spacing w:val="-5"/>
              </w:rPr>
              <w:t>58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before="44"/>
              <w:ind w:right="858"/>
              <w:jc w:val="right"/>
            </w:pPr>
            <w:r>
              <w:rPr>
                <w:spacing w:val="-2"/>
              </w:rPr>
              <w:t>58,59%</w:t>
            </w:r>
          </w:p>
        </w:tc>
      </w:tr>
      <w:tr w:rsidR="00154C95">
        <w:trPr>
          <w:trHeight w:val="313"/>
        </w:trPr>
        <w:tc>
          <w:tcPr>
            <w:tcW w:w="5024" w:type="dxa"/>
          </w:tcPr>
          <w:p w:rsidR="00154C95" w:rsidRDefault="006E222C">
            <w:pPr>
              <w:pStyle w:val="TableParagraph"/>
              <w:spacing w:before="44"/>
              <w:ind w:left="71"/>
            </w:pPr>
            <w:r>
              <w:t>DIRECCION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MEJORAMIENTO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44"/>
              <w:ind w:right="861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before="44"/>
              <w:ind w:right="858"/>
              <w:jc w:val="right"/>
            </w:pPr>
            <w:r>
              <w:rPr>
                <w:spacing w:val="-2"/>
              </w:rPr>
              <w:t>24,24%</w:t>
            </w:r>
          </w:p>
        </w:tc>
      </w:tr>
      <w:tr w:rsidR="00154C95">
        <w:trPr>
          <w:trHeight w:val="537"/>
        </w:trPr>
        <w:tc>
          <w:tcPr>
            <w:tcW w:w="5024" w:type="dxa"/>
          </w:tcPr>
          <w:p w:rsidR="00154C95" w:rsidRDefault="006E222C">
            <w:pPr>
              <w:pStyle w:val="TableParagraph"/>
              <w:spacing w:line="268" w:lineRule="exact"/>
              <w:ind w:left="71"/>
            </w:pPr>
            <w:r>
              <w:t>DIRECCION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URBANIZACIONES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Y</w:t>
            </w:r>
          </w:p>
          <w:p w:rsidR="00154C95" w:rsidRDefault="006E222C">
            <w:pPr>
              <w:pStyle w:val="TableParagraph"/>
              <w:ind w:left="71"/>
            </w:pPr>
            <w:r>
              <w:rPr>
                <w:spacing w:val="-2"/>
              </w:rPr>
              <w:t>TITULACION</w:t>
            </w:r>
          </w:p>
        </w:tc>
        <w:tc>
          <w:tcPr>
            <w:tcW w:w="2364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61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2101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58"/>
              <w:jc w:val="right"/>
            </w:pPr>
            <w:r>
              <w:rPr>
                <w:spacing w:val="-2"/>
              </w:rPr>
              <w:t>17,17%</w:t>
            </w:r>
          </w:p>
        </w:tc>
      </w:tr>
      <w:tr w:rsidR="00154C95">
        <w:trPr>
          <w:trHeight w:val="314"/>
        </w:trPr>
        <w:tc>
          <w:tcPr>
            <w:tcW w:w="5024" w:type="dxa"/>
            <w:shd w:val="clear" w:color="auto" w:fill="FAE1D4"/>
          </w:tcPr>
          <w:p w:rsidR="00154C95" w:rsidRDefault="006E222C">
            <w:pPr>
              <w:pStyle w:val="TableParagraph"/>
              <w:spacing w:before="44"/>
              <w:ind w:left="71"/>
            </w:pPr>
            <w:r>
              <w:t>TOTAL,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364" w:type="dxa"/>
            <w:shd w:val="clear" w:color="auto" w:fill="FAE1D4"/>
          </w:tcPr>
          <w:p w:rsidR="00154C95" w:rsidRDefault="006E222C">
            <w:pPr>
              <w:pStyle w:val="TableParagraph"/>
              <w:spacing w:before="44"/>
              <w:ind w:right="861"/>
              <w:jc w:val="right"/>
            </w:pPr>
            <w:r>
              <w:rPr>
                <w:spacing w:val="-5"/>
              </w:rPr>
              <w:t>99</w:t>
            </w:r>
          </w:p>
        </w:tc>
        <w:tc>
          <w:tcPr>
            <w:tcW w:w="2101" w:type="dxa"/>
            <w:shd w:val="clear" w:color="auto" w:fill="FAE1D4"/>
          </w:tcPr>
          <w:p w:rsidR="00154C95" w:rsidRDefault="006E222C">
            <w:pPr>
              <w:pStyle w:val="TableParagraph"/>
              <w:spacing w:before="44"/>
              <w:ind w:right="858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154C95" w:rsidRDefault="00154C95">
      <w:pPr>
        <w:pStyle w:val="TableParagraph"/>
        <w:jc w:val="right"/>
        <w:sectPr w:rsidR="00154C95">
          <w:pgSz w:w="12240" w:h="15840"/>
          <w:pgMar w:top="1860" w:right="720" w:bottom="2360" w:left="1440" w:header="709" w:footer="2129" w:gutter="0"/>
          <w:cols w:space="720"/>
        </w:sectPr>
      </w:pPr>
    </w:p>
    <w:p w:rsidR="00154C95" w:rsidRDefault="00154C95">
      <w:pPr>
        <w:pStyle w:val="Textoindependiente"/>
        <w:spacing w:before="272"/>
      </w:pPr>
    </w:p>
    <w:p w:rsidR="00154C95" w:rsidRDefault="006E222C">
      <w:pPr>
        <w:pStyle w:val="Textoindependiente"/>
        <w:ind w:left="506" w:right="580"/>
        <w:jc w:val="both"/>
      </w:pPr>
      <w:r>
        <w:t>De los 99 ciudadanos(as) con atención prioritaria durante noviembre de 2024, los adultos</w:t>
      </w:r>
      <w:r>
        <w:rPr>
          <w:spacing w:val="-9"/>
        </w:rPr>
        <w:t xml:space="preserve"> </w:t>
      </w:r>
      <w:r>
        <w:t>mayores</w:t>
      </w:r>
      <w:r>
        <w:rPr>
          <w:spacing w:val="-9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acercaron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participación del 72,73% (72) ciudadanos(as).</w:t>
      </w:r>
    </w:p>
    <w:p w:rsidR="00154C95" w:rsidRDefault="00154C95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2364"/>
        <w:gridCol w:w="2101"/>
      </w:tblGrid>
      <w:tr w:rsidR="00154C95">
        <w:trPr>
          <w:trHeight w:val="270"/>
        </w:trPr>
        <w:tc>
          <w:tcPr>
            <w:tcW w:w="9460" w:type="dxa"/>
            <w:gridSpan w:val="3"/>
            <w:shd w:val="clear" w:color="auto" w:fill="FF0000"/>
          </w:tcPr>
          <w:p w:rsidR="00154C95" w:rsidRDefault="006E222C">
            <w:pPr>
              <w:pStyle w:val="TableParagraph"/>
              <w:spacing w:before="1"/>
              <w:ind w:right="787"/>
              <w:jc w:val="center"/>
            </w:pPr>
            <w:r>
              <w:rPr>
                <w:color w:val="FFFFFF"/>
              </w:rPr>
              <w:t>TIPO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PRIORIDAD</w:t>
            </w:r>
          </w:p>
        </w:tc>
      </w:tr>
      <w:tr w:rsidR="00154C95">
        <w:trPr>
          <w:trHeight w:val="803"/>
        </w:trPr>
        <w:tc>
          <w:tcPr>
            <w:tcW w:w="4995" w:type="dxa"/>
            <w:shd w:val="clear" w:color="auto" w:fill="FF0000"/>
          </w:tcPr>
          <w:p w:rsidR="00154C95" w:rsidRDefault="00154C95">
            <w:pPr>
              <w:pStyle w:val="TableParagraph"/>
              <w:spacing w:line="240" w:lineRule="auto"/>
              <w:rPr>
                <w:rFonts w:ascii="Arial MT"/>
              </w:rPr>
            </w:pPr>
          </w:p>
          <w:p w:rsidR="00154C95" w:rsidRDefault="00154C95">
            <w:pPr>
              <w:pStyle w:val="TableParagraph"/>
              <w:spacing w:before="28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ind w:left="122"/>
            </w:pPr>
            <w:r>
              <w:rPr>
                <w:color w:val="FFFFFF"/>
                <w:spacing w:val="-2"/>
              </w:rPr>
              <w:t>PRIORIDAD</w:t>
            </w:r>
          </w:p>
        </w:tc>
        <w:tc>
          <w:tcPr>
            <w:tcW w:w="2364" w:type="dxa"/>
            <w:shd w:val="clear" w:color="auto" w:fill="FF0000"/>
          </w:tcPr>
          <w:p w:rsidR="00154C95" w:rsidRDefault="006E222C">
            <w:pPr>
              <w:pStyle w:val="TableParagraph"/>
              <w:spacing w:before="1" w:line="237" w:lineRule="auto"/>
              <w:ind w:left="69" w:right="751"/>
            </w:pPr>
            <w:r>
              <w:rPr>
                <w:color w:val="FFFFFF"/>
                <w:spacing w:val="-2"/>
              </w:rPr>
              <w:t xml:space="preserve">CIUDADANOS </w:t>
            </w:r>
            <w:r>
              <w:rPr>
                <w:color w:val="FFFFFF"/>
                <w:spacing w:val="-4"/>
              </w:rPr>
              <w:t>(AS)</w:t>
            </w:r>
          </w:p>
          <w:p w:rsidR="00154C95" w:rsidRDefault="006E222C">
            <w:pPr>
              <w:pStyle w:val="TableParagraph"/>
              <w:spacing w:before="1"/>
              <w:ind w:left="69"/>
            </w:pP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2101" w:type="dxa"/>
            <w:shd w:val="clear" w:color="auto" w:fill="FF0000"/>
          </w:tcPr>
          <w:p w:rsidR="00154C95" w:rsidRDefault="006E222C">
            <w:pPr>
              <w:pStyle w:val="TableParagraph"/>
              <w:spacing w:line="268" w:lineRule="exact"/>
              <w:ind w:right="860"/>
              <w:jc w:val="righ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154C95">
        <w:trPr>
          <w:trHeight w:val="268"/>
        </w:trPr>
        <w:tc>
          <w:tcPr>
            <w:tcW w:w="4995" w:type="dxa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ADULTO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MAYOR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line="248" w:lineRule="exact"/>
              <w:ind w:right="861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line="248" w:lineRule="exact"/>
              <w:ind w:right="858"/>
              <w:jc w:val="right"/>
            </w:pPr>
            <w:r>
              <w:rPr>
                <w:spacing w:val="-2"/>
              </w:rPr>
              <w:t>72,73%</w:t>
            </w:r>
          </w:p>
        </w:tc>
      </w:tr>
      <w:tr w:rsidR="00154C95">
        <w:trPr>
          <w:trHeight w:val="268"/>
        </w:trPr>
        <w:tc>
          <w:tcPr>
            <w:tcW w:w="4995" w:type="dxa"/>
          </w:tcPr>
          <w:p w:rsidR="00154C95" w:rsidRDefault="006E222C">
            <w:pPr>
              <w:pStyle w:val="TableParagraph"/>
              <w:ind w:left="71"/>
            </w:pPr>
            <w:r>
              <w:t>DISCAPACITADOS/AS</w:t>
            </w:r>
            <w:r>
              <w:rPr>
                <w:spacing w:val="-9"/>
              </w:rPr>
              <w:t xml:space="preserve"> </w:t>
            </w:r>
            <w:r>
              <w:t>(NO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CERTIFICADO)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ind w:right="861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ind w:right="858"/>
              <w:jc w:val="right"/>
            </w:pPr>
            <w:r>
              <w:rPr>
                <w:spacing w:val="-2"/>
              </w:rPr>
              <w:t>14,14%</w:t>
            </w:r>
          </w:p>
        </w:tc>
      </w:tr>
      <w:tr w:rsidR="00154C95">
        <w:trPr>
          <w:trHeight w:val="537"/>
        </w:trPr>
        <w:tc>
          <w:tcPr>
            <w:tcW w:w="4995" w:type="dxa"/>
          </w:tcPr>
          <w:p w:rsidR="00154C95" w:rsidRDefault="006E222C">
            <w:pPr>
              <w:pStyle w:val="TableParagraph"/>
              <w:spacing w:before="1" w:line="267" w:lineRule="exact"/>
              <w:ind w:left="71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NIÑOS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BRAZOS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O</w:t>
            </w:r>
          </w:p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MENORES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AÑOS</w:t>
            </w:r>
          </w:p>
        </w:tc>
        <w:tc>
          <w:tcPr>
            <w:tcW w:w="2364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61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2101" w:type="dxa"/>
          </w:tcPr>
          <w:p w:rsidR="00154C95" w:rsidRDefault="00154C95">
            <w:pPr>
              <w:pStyle w:val="TableParagraph"/>
              <w:spacing w:before="14" w:line="240" w:lineRule="auto"/>
              <w:rPr>
                <w:rFonts w:ascii="Arial MT"/>
              </w:rPr>
            </w:pPr>
          </w:p>
          <w:p w:rsidR="00154C95" w:rsidRDefault="006E222C">
            <w:pPr>
              <w:pStyle w:val="TableParagraph"/>
              <w:spacing w:before="1"/>
              <w:ind w:right="858"/>
              <w:jc w:val="right"/>
            </w:pPr>
            <w:r>
              <w:rPr>
                <w:spacing w:val="-2"/>
              </w:rPr>
              <w:t>10,10%</w:t>
            </w:r>
          </w:p>
        </w:tc>
      </w:tr>
      <w:tr w:rsidR="00154C95">
        <w:trPr>
          <w:trHeight w:val="270"/>
        </w:trPr>
        <w:tc>
          <w:tcPr>
            <w:tcW w:w="4995" w:type="dxa"/>
          </w:tcPr>
          <w:p w:rsidR="00154C95" w:rsidRDefault="006E222C">
            <w:pPr>
              <w:pStyle w:val="TableParagraph"/>
              <w:spacing w:before="1"/>
              <w:ind w:left="71"/>
            </w:pPr>
            <w:r>
              <w:rPr>
                <w:spacing w:val="-2"/>
              </w:rPr>
              <w:t>DISCAPACITADOS/AS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(CERTIFICADO)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before="1"/>
              <w:ind w:right="86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before="1"/>
              <w:ind w:right="858"/>
              <w:jc w:val="right"/>
            </w:pPr>
            <w:r>
              <w:rPr>
                <w:spacing w:val="-2"/>
              </w:rPr>
              <w:t>2,02%</w:t>
            </w:r>
          </w:p>
        </w:tc>
      </w:tr>
      <w:tr w:rsidR="00154C95">
        <w:trPr>
          <w:trHeight w:val="268"/>
        </w:trPr>
        <w:tc>
          <w:tcPr>
            <w:tcW w:w="4995" w:type="dxa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MUJERES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EMBARAZADAS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line="248" w:lineRule="exact"/>
              <w:ind w:right="86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line="248" w:lineRule="exact"/>
              <w:ind w:right="858"/>
              <w:jc w:val="right"/>
            </w:pPr>
            <w:r>
              <w:rPr>
                <w:spacing w:val="-2"/>
              </w:rPr>
              <w:t>1,01%</w:t>
            </w:r>
          </w:p>
        </w:tc>
      </w:tr>
      <w:tr w:rsidR="00154C95">
        <w:trPr>
          <w:trHeight w:val="268"/>
        </w:trPr>
        <w:tc>
          <w:tcPr>
            <w:tcW w:w="4995" w:type="dxa"/>
          </w:tcPr>
          <w:p w:rsidR="00154C95" w:rsidRDefault="006E222C">
            <w:pPr>
              <w:pStyle w:val="TableParagraph"/>
              <w:spacing w:line="248" w:lineRule="exact"/>
              <w:ind w:left="71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364" w:type="dxa"/>
          </w:tcPr>
          <w:p w:rsidR="00154C95" w:rsidRDefault="006E222C">
            <w:pPr>
              <w:pStyle w:val="TableParagraph"/>
              <w:spacing w:line="248" w:lineRule="exact"/>
              <w:ind w:right="861"/>
              <w:jc w:val="right"/>
            </w:pPr>
            <w:r>
              <w:rPr>
                <w:spacing w:val="-5"/>
              </w:rPr>
              <w:t>99</w:t>
            </w:r>
          </w:p>
        </w:tc>
        <w:tc>
          <w:tcPr>
            <w:tcW w:w="2101" w:type="dxa"/>
          </w:tcPr>
          <w:p w:rsidR="00154C95" w:rsidRDefault="006E222C">
            <w:pPr>
              <w:pStyle w:val="TableParagraph"/>
              <w:spacing w:line="248" w:lineRule="exact"/>
              <w:ind w:right="858"/>
              <w:jc w:val="right"/>
            </w:pPr>
            <w:r>
              <w:rPr>
                <w:spacing w:val="-2"/>
              </w:rPr>
              <w:t>100,00%</w:t>
            </w:r>
          </w:p>
        </w:tc>
      </w:tr>
    </w:tbl>
    <w:p w:rsidR="00154C95" w:rsidRDefault="00154C95">
      <w:pPr>
        <w:pStyle w:val="Textoindependiente"/>
      </w:pPr>
    </w:p>
    <w:p w:rsidR="00154C95" w:rsidRDefault="00154C95">
      <w:pPr>
        <w:pStyle w:val="Textoindependiente"/>
        <w:spacing w:before="213"/>
      </w:pPr>
    </w:p>
    <w:p w:rsidR="00154C95" w:rsidRDefault="006E222C">
      <w:pPr>
        <w:pStyle w:val="Ttulo1"/>
        <w:numPr>
          <w:ilvl w:val="0"/>
          <w:numId w:val="4"/>
        </w:numPr>
        <w:tabs>
          <w:tab w:val="left" w:pos="1016"/>
          <w:tab w:val="left" w:pos="2419"/>
          <w:tab w:val="left" w:pos="3130"/>
          <w:tab w:val="left" w:pos="3838"/>
          <w:tab w:val="left" w:pos="6670"/>
        </w:tabs>
        <w:ind w:left="1016" w:hanging="358"/>
      </w:pPr>
      <w:r>
        <w:rPr>
          <w:spacing w:val="-2"/>
          <w:u w:val="single"/>
        </w:rPr>
        <w:t>DETALLE</w:t>
      </w:r>
      <w:r>
        <w:rPr>
          <w:u w:val="single"/>
        </w:rPr>
        <w:tab/>
      </w:r>
      <w:r>
        <w:rPr>
          <w:spacing w:val="-5"/>
          <w:u w:val="single"/>
        </w:rPr>
        <w:t>DE</w:t>
      </w:r>
      <w:r>
        <w:rPr>
          <w:u w:val="single"/>
        </w:rPr>
        <w:tab/>
      </w:r>
      <w:r>
        <w:rPr>
          <w:spacing w:val="-5"/>
          <w:u w:val="single"/>
        </w:rPr>
        <w:t>LA</w:t>
      </w:r>
      <w:r>
        <w:rPr>
          <w:u w:val="single"/>
        </w:rPr>
        <w:tab/>
        <w:t>ATENCIÓN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POR</w:t>
      </w:r>
      <w:r>
        <w:rPr>
          <w:spacing w:val="77"/>
          <w:w w:val="150"/>
          <w:u w:val="single"/>
        </w:rPr>
        <w:t xml:space="preserve"> </w:t>
      </w:r>
      <w:r>
        <w:rPr>
          <w:spacing w:val="-5"/>
          <w:u w:val="single"/>
        </w:rPr>
        <w:t>EL</w:t>
      </w:r>
      <w:r>
        <w:rPr>
          <w:u w:val="single"/>
        </w:rPr>
        <w:tab/>
        <w:t>CANAL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TELEFÓNICO</w:t>
      </w:r>
    </w:p>
    <w:p w:rsidR="00154C95" w:rsidRDefault="006E222C">
      <w:pPr>
        <w:tabs>
          <w:tab w:val="left" w:pos="3452"/>
        </w:tabs>
        <w:spacing w:before="3"/>
        <w:ind w:left="2756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DE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LAS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DIFERENTES</w:t>
      </w:r>
      <w:r>
        <w:rPr>
          <w:rFonts w:ascii="Arial"/>
          <w:b/>
          <w:spacing w:val="-4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DEPENDENCIAS</w:t>
      </w:r>
    </w:p>
    <w:p w:rsidR="00154C95" w:rsidRDefault="006E222C">
      <w:pPr>
        <w:pStyle w:val="Textoindependiente"/>
        <w:spacing w:before="273"/>
        <w:ind w:left="262" w:right="580"/>
        <w:jc w:val="both"/>
      </w:pPr>
      <w:r>
        <w:t>La atención por el canal telefónico, mediante el conmutador (157) 3494520/3494550, extensiones</w:t>
      </w:r>
      <w:r>
        <w:rPr>
          <w:spacing w:val="-2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160,</w:t>
      </w:r>
      <w:r>
        <w:rPr>
          <w:spacing w:val="-2"/>
        </w:rPr>
        <w:t xml:space="preserve"> </w:t>
      </w:r>
      <w:r>
        <w:t>161, 163,</w:t>
      </w:r>
      <w:r>
        <w:rPr>
          <w:spacing w:val="-2"/>
        </w:rPr>
        <w:t xml:space="preserve"> </w:t>
      </w:r>
      <w:r>
        <w:t>164 y</w:t>
      </w:r>
      <w:r>
        <w:rPr>
          <w:spacing w:val="-2"/>
        </w:rPr>
        <w:t xml:space="preserve"> </w:t>
      </w:r>
      <w:r>
        <w:t>165,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 son</w:t>
      </w:r>
      <w:r>
        <w:rPr>
          <w:spacing w:val="-1"/>
        </w:rPr>
        <w:t xml:space="preserve"> </w:t>
      </w:r>
      <w:r>
        <w:t>gestionadas por</w:t>
      </w:r>
      <w:r>
        <w:rPr>
          <w:spacing w:val="-2"/>
        </w:rPr>
        <w:t xml:space="preserve"> </w:t>
      </w:r>
      <w:r>
        <w:t>el proceso</w:t>
      </w:r>
      <w:r>
        <w:rPr>
          <w:spacing w:val="-4"/>
        </w:rPr>
        <w:t xml:space="preserve"> </w:t>
      </w:r>
      <w:r>
        <w:t>de Servicio al Ciudadano, durante</w:t>
      </w:r>
      <w:r>
        <w:rPr>
          <w:spacing w:val="40"/>
        </w:rPr>
        <w:t xml:space="preserve"> </w:t>
      </w:r>
      <w:r>
        <w:t>noviembre de 2024 se registraron en el sistema de información</w:t>
      </w:r>
      <w:r>
        <w:rPr>
          <w:spacing w:val="-7"/>
        </w:rPr>
        <w:t xml:space="preserve"> </w:t>
      </w:r>
      <w:r>
        <w:t>misional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SIMA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ingresaron,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brindar información, orientar a los ciudadanos(as) y en la mayoría de los casos transferirlas a las</w:t>
      </w:r>
      <w:r>
        <w:rPr>
          <w:spacing w:val="-3"/>
        </w:rPr>
        <w:t xml:space="preserve"> </w:t>
      </w:r>
      <w:r>
        <w:t>extensiones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de acuerdo a la competencia de las mismas.</w:t>
      </w:r>
    </w:p>
    <w:p w:rsidR="00154C95" w:rsidRDefault="00154C95">
      <w:pPr>
        <w:pStyle w:val="Textoindependiente"/>
        <w:spacing w:before="3"/>
      </w:pPr>
    </w:p>
    <w:p w:rsidR="00154C95" w:rsidRDefault="006E222C">
      <w:pPr>
        <w:pStyle w:val="Textoindependiente"/>
        <w:ind w:left="262" w:right="588"/>
        <w:jc w:val="both"/>
      </w:pPr>
      <w:r>
        <w:t>No obstante, la Caja de la Vivienda Popular dispuso de manera alternativa, líneas de atención</w:t>
      </w:r>
      <w:r>
        <w:rPr>
          <w:spacing w:val="-6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(celulares)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dependencias,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 cuentan con acceso a Internet, para que se pudieran comunicar de lunes a viernes en elhorario de 7:00 ama 4:30 pm, a los siguientes números:</w:t>
      </w:r>
    </w:p>
    <w:p w:rsidR="00154C95" w:rsidRDefault="00154C95">
      <w:pPr>
        <w:pStyle w:val="Textoindependiente"/>
      </w:pPr>
    </w:p>
    <w:p w:rsidR="00154C95" w:rsidRDefault="006E222C">
      <w:pPr>
        <w:pStyle w:val="Prrafodelista"/>
        <w:numPr>
          <w:ilvl w:val="0"/>
          <w:numId w:val="2"/>
        </w:numPr>
        <w:tabs>
          <w:tab w:val="left" w:pos="967"/>
          <w:tab w:val="left" w:pos="451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pacing w:val="-2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6282</w:t>
      </w:r>
    </w:p>
    <w:p w:rsidR="00154C95" w:rsidRDefault="006E222C">
      <w:pPr>
        <w:pStyle w:val="Prrafodelista"/>
        <w:numPr>
          <w:ilvl w:val="0"/>
          <w:numId w:val="2"/>
        </w:numPr>
        <w:tabs>
          <w:tab w:val="left" w:pos="967"/>
          <w:tab w:val="left" w:pos="4515"/>
        </w:tabs>
        <w:spacing w:before="1"/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6294</w:t>
      </w:r>
    </w:p>
    <w:p w:rsidR="00154C95" w:rsidRDefault="006E222C">
      <w:pPr>
        <w:pStyle w:val="Prrafodelista"/>
        <w:numPr>
          <w:ilvl w:val="0"/>
          <w:numId w:val="2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7729</w:t>
      </w:r>
    </w:p>
    <w:p w:rsidR="00154C95" w:rsidRDefault="006E222C">
      <w:pPr>
        <w:pStyle w:val="Prrafodelista"/>
        <w:numPr>
          <w:ilvl w:val="0"/>
          <w:numId w:val="2"/>
        </w:numPr>
        <w:tabs>
          <w:tab w:val="left" w:pos="967"/>
          <w:tab w:val="left" w:pos="451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7251</w:t>
      </w:r>
    </w:p>
    <w:p w:rsidR="00154C95" w:rsidRDefault="00154C95">
      <w:pPr>
        <w:pStyle w:val="Prrafodelista"/>
        <w:rPr>
          <w:rFonts w:ascii="Arial MT" w:hAnsi="Arial MT"/>
          <w:sz w:val="24"/>
        </w:rPr>
        <w:sectPr w:rsidR="00154C95">
          <w:pgSz w:w="12240" w:h="15840"/>
          <w:pgMar w:top="1860" w:right="720" w:bottom="2360" w:left="1440" w:header="709" w:footer="2129" w:gutter="0"/>
          <w:cols w:space="720"/>
        </w:sectPr>
      </w:pPr>
    </w:p>
    <w:p w:rsidR="00154C95" w:rsidRDefault="00154C95">
      <w:pPr>
        <w:pStyle w:val="Textoindependiente"/>
      </w:pPr>
    </w:p>
    <w:p w:rsidR="00154C95" w:rsidRDefault="00154C95">
      <w:pPr>
        <w:pStyle w:val="Textoindependiente"/>
      </w:pPr>
    </w:p>
    <w:p w:rsidR="00154C95" w:rsidRDefault="00154C95">
      <w:pPr>
        <w:pStyle w:val="Textoindependiente"/>
        <w:spacing w:before="30"/>
      </w:pPr>
    </w:p>
    <w:p w:rsidR="00154C95" w:rsidRDefault="006E222C">
      <w:pPr>
        <w:pStyle w:val="Ttulo2"/>
        <w:ind w:left="934" w:firstLine="0"/>
        <w:rPr>
          <w:u w:val="none"/>
        </w:rPr>
      </w:pPr>
      <w:r>
        <w:rPr>
          <w:u w:val="thick"/>
        </w:rPr>
        <w:t>2.1</w:t>
      </w:r>
      <w:r>
        <w:rPr>
          <w:spacing w:val="-42"/>
          <w:u w:val="thick"/>
        </w:rPr>
        <w:t xml:space="preserve"> </w:t>
      </w:r>
      <w:r>
        <w:rPr>
          <w:u w:val="thick"/>
        </w:rPr>
        <w:t>Consolidado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10"/>
          <w:u w:val="thick"/>
        </w:rPr>
        <w:t xml:space="preserve"> </w:t>
      </w:r>
      <w:r>
        <w:rPr>
          <w:u w:val="thick"/>
        </w:rPr>
        <w:t>Sima</w:t>
      </w:r>
      <w:r>
        <w:rPr>
          <w:spacing w:val="-8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3"/>
          <w:u w:val="thick"/>
        </w:rPr>
        <w:t xml:space="preserve"> </w:t>
      </w:r>
      <w:r>
        <w:rPr>
          <w:u w:val="thick"/>
        </w:rPr>
        <w:t>noviembre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2024</w:t>
      </w:r>
    </w:p>
    <w:p w:rsidR="00154C95" w:rsidRDefault="00154C95">
      <w:pPr>
        <w:pStyle w:val="Textoindependiente"/>
        <w:rPr>
          <w:rFonts w:ascii="Arial"/>
          <w:b/>
        </w:rPr>
      </w:pPr>
    </w:p>
    <w:p w:rsidR="00154C95" w:rsidRDefault="006E222C">
      <w:pPr>
        <w:pStyle w:val="Textoindependiente"/>
        <w:ind w:left="506" w:right="457"/>
      </w:pPr>
      <w:r>
        <w:t>Los</w:t>
      </w:r>
      <w:r>
        <w:rPr>
          <w:spacing w:val="38"/>
        </w:rPr>
        <w:t xml:space="preserve"> </w:t>
      </w:r>
      <w:r>
        <w:t>registros</w:t>
      </w:r>
      <w:r>
        <w:rPr>
          <w:spacing w:val="36"/>
        </w:rPr>
        <w:t xml:space="preserve"> </w:t>
      </w:r>
      <w:r>
        <w:t>arrojados</w:t>
      </w:r>
      <w:r>
        <w:rPr>
          <w:spacing w:val="38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SIMA,</w:t>
      </w:r>
      <w:r>
        <w:rPr>
          <w:spacing w:val="36"/>
        </w:rPr>
        <w:t xml:space="preserve"> </w:t>
      </w:r>
      <w:r>
        <w:t>permite</w:t>
      </w:r>
      <w:r>
        <w:rPr>
          <w:spacing w:val="39"/>
        </w:rPr>
        <w:t xml:space="preserve"> </w:t>
      </w:r>
      <w:r>
        <w:t>establecer</w:t>
      </w:r>
      <w:r>
        <w:rPr>
          <w:spacing w:val="37"/>
        </w:rPr>
        <w:t xml:space="preserve"> </w:t>
      </w:r>
      <w:r>
        <w:t>que,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llamadas recibidas, todas fueron contestadas.</w:t>
      </w:r>
    </w:p>
    <w:p w:rsidR="00154C95" w:rsidRDefault="006E222C">
      <w:pPr>
        <w:pStyle w:val="Textoindependiente"/>
        <w:spacing w:before="9"/>
        <w:rPr>
          <w:sz w:val="17"/>
        </w:rPr>
      </w:pPr>
      <w:r>
        <w:rPr>
          <w:noProof/>
          <w:sz w:val="17"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1683067</wp:posOffset>
                </wp:positionH>
                <wp:positionV relativeFrom="paragraph">
                  <wp:posOffset>145709</wp:posOffset>
                </wp:positionV>
                <wp:extent cx="4581525" cy="200469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004695"/>
                          <a:chOff x="0" y="0"/>
                          <a:chExt cx="4581525" cy="200469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6729" y="503976"/>
                            <a:ext cx="1991900" cy="1187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4572000" cy="199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995170">
                                <a:moveTo>
                                  <a:pt x="0" y="1995170"/>
                                </a:moveTo>
                                <a:lnTo>
                                  <a:pt x="4572000" y="199517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51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72198" y="135953"/>
                            <a:ext cx="345059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spacing w:line="28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ATENCIÓN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TELEFONICA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SIMA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NOVIEMBRE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44080" y="667067"/>
                            <a:ext cx="1628139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 URBANIZACIONES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Y</w:t>
                              </w:r>
                            </w:p>
                            <w:p w:rsidR="00154C95" w:rsidRDefault="006E222C">
                              <w:pPr>
                                <w:spacing w:line="216" w:lineRule="exact"/>
                                <w:ind w:right="25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795077" y="708494"/>
                            <a:ext cx="711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31253" y="1096454"/>
                            <a:ext cx="1635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323651" y="106876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46621" y="1455889"/>
                            <a:ext cx="212090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531171" y="1428432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332037" y="1778571"/>
                            <a:ext cx="19202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95" w:rsidRDefault="006E222C">
                              <w:pPr>
                                <w:tabs>
                                  <w:tab w:val="left" w:pos="416"/>
                                  <w:tab w:val="left" w:pos="832"/>
                                  <w:tab w:val="left" w:pos="1248"/>
                                  <w:tab w:val="left" w:pos="1664"/>
                                  <w:tab w:val="left" w:pos="2080"/>
                                  <w:tab w:val="left" w:pos="2496"/>
                                  <w:tab w:val="left" w:pos="2912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42" style="position:absolute;margin-left:132.5pt;margin-top:11.45pt;width:360.75pt;height:157.85pt;z-index:-15728128;mso-wrap-distance-left:0;mso-wrap-distance-right:0;mso-position-horizontal-relative:page" coordsize="45815,20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">
                <v:shape id="Image 24" o:spid="_x0000_s1043" type="#_x0000_t75" style="position:absolute;left:23467;top:5039;width:19919;height:1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">
                  <v:imagedata r:id="rId16" o:title=""/>
                </v:shape>
                <v:shape id="Graphic 25" o:spid="_x0000_s1044" style="position:absolute;left:47;top:47;width:45720;height:19952;visibility:visible;mso-wrap-style:square;v-text-anchor:top" coordsize="4572000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" path="m,1995170r4572000,l4572000,,,,,1995170xe" filled="f" strokecolor="#d9d9d9">
                  <v:path arrowok="t"/>
                </v:shape>
                <v:shape id="Textbox 26" o:spid="_x0000_s1045" type="#_x0000_t202" style="position:absolute;left:5721;top:1359;width:3450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54C95" w:rsidRDefault="006E222C">
                        <w:pPr>
                          <w:spacing w:line="28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ATENCIÓN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TELEFONICA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SIMA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NOVIEMBRE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</v:shape>
                <v:shape id="Textbox 27" o:spid="_x0000_s1046" type="#_x0000_t202" style="position:absolute;left:6440;top:6670;width:1628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154C95" w:rsidRDefault="006E222C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 URBANIZACIONES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Y</w:t>
                        </w:r>
                      </w:p>
                      <w:p w:rsidR="00154C95" w:rsidRDefault="006E222C">
                        <w:pPr>
                          <w:spacing w:line="216" w:lineRule="exact"/>
                          <w:ind w:right="25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28" o:spid="_x0000_s1047" type="#_x0000_t202" style="position:absolute;left:37950;top:7084;width:711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154C95" w:rsidRDefault="006E222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29" o:spid="_x0000_s1048" type="#_x0000_t202" style="position:absolute;left:6312;top:10964;width:163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54C95" w:rsidRDefault="006E222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REASENTAMIENTOS</w:t>
                        </w:r>
                      </w:p>
                    </w:txbxContent>
                  </v:textbox>
                </v:shape>
                <v:shape id="Textbox 30" o:spid="_x0000_s1049" type="#_x0000_t202" style="position:absolute;left:43236;top:1068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154C95" w:rsidRDefault="006E222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31" o:spid="_x0000_s1050" type="#_x0000_t202" style="position:absolute;left:1466;top:14558;width:21209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54C95" w:rsidRDefault="006E222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32" o:spid="_x0000_s1051" type="#_x0000_t202" style="position:absolute;left:35311;top:14284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54C95" w:rsidRDefault="006E222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33" o:spid="_x0000_s1052" type="#_x0000_t202" style="position:absolute;left:23320;top:17785;width:1920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54C95" w:rsidRDefault="006E222C">
                        <w:pPr>
                          <w:tabs>
                            <w:tab w:val="left" w:pos="416"/>
                            <w:tab w:val="left" w:pos="832"/>
                            <w:tab w:val="left" w:pos="1248"/>
                            <w:tab w:val="left" w:pos="1664"/>
                            <w:tab w:val="left" w:pos="2080"/>
                            <w:tab w:val="left" w:pos="2496"/>
                            <w:tab w:val="left" w:pos="2912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4C95" w:rsidRDefault="006E222C">
      <w:pPr>
        <w:pStyle w:val="Ttulo2"/>
        <w:spacing w:before="231"/>
        <w:ind w:left="991" w:firstLine="0"/>
        <w:rPr>
          <w:u w:val="none"/>
        </w:rPr>
      </w:pPr>
      <w:r>
        <w:rPr>
          <w:u w:val="none"/>
        </w:rPr>
        <w:t>2.2.</w:t>
      </w:r>
      <w:r>
        <w:rPr>
          <w:spacing w:val="16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2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8"/>
          <w:u w:val="thick"/>
        </w:rPr>
        <w:t xml:space="preserve"> </w:t>
      </w:r>
      <w:r>
        <w:rPr>
          <w:u w:val="thick"/>
        </w:rPr>
        <w:t>noviembre</w:t>
      </w:r>
      <w:r>
        <w:rPr>
          <w:spacing w:val="-3"/>
          <w:u w:val="thick"/>
        </w:rPr>
        <w:t xml:space="preserve"> </w:t>
      </w:r>
      <w:r>
        <w:rPr>
          <w:spacing w:val="-4"/>
          <w:u w:val="thick"/>
        </w:rPr>
        <w:t>2024</w:t>
      </w:r>
    </w:p>
    <w:p w:rsidR="00154C95" w:rsidRDefault="006E222C">
      <w:pPr>
        <w:pStyle w:val="Prrafodelista"/>
        <w:numPr>
          <w:ilvl w:val="0"/>
          <w:numId w:val="1"/>
        </w:numPr>
        <w:tabs>
          <w:tab w:val="left" w:pos="780"/>
        </w:tabs>
        <w:spacing w:before="214"/>
        <w:ind w:left="780" w:hanging="358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154C95" w:rsidRDefault="00154C95">
      <w:pPr>
        <w:pStyle w:val="Textoindependiente"/>
        <w:rPr>
          <w:rFonts w:ascii="Arial"/>
          <w:b/>
        </w:rPr>
      </w:pPr>
    </w:p>
    <w:p w:rsidR="00154C95" w:rsidRDefault="006E222C">
      <w:pPr>
        <w:pStyle w:val="Textoindependiente"/>
        <w:spacing w:line="242" w:lineRule="auto"/>
        <w:ind w:left="403" w:right="585"/>
      </w:pPr>
      <w:r>
        <w:t>La Dirección de Reasentamientos recibió 264 llamadas telefónicas a través de la</w:t>
      </w:r>
      <w:r>
        <w:rPr>
          <w:spacing w:val="80"/>
        </w:rPr>
        <w:t xml:space="preserve"> </w:t>
      </w:r>
      <w:r>
        <w:t>línea 317 646 6282.</w:t>
      </w:r>
    </w:p>
    <w:p w:rsidR="00154C95" w:rsidRDefault="006E222C">
      <w:pPr>
        <w:pStyle w:val="Ttulo2"/>
        <w:numPr>
          <w:ilvl w:val="0"/>
          <w:numId w:val="1"/>
        </w:numPr>
        <w:tabs>
          <w:tab w:val="left" w:pos="781"/>
        </w:tabs>
        <w:spacing w:before="194"/>
        <w:ind w:left="781" w:hanging="359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Vivienda</w:t>
      </w:r>
    </w:p>
    <w:p w:rsidR="00154C95" w:rsidRDefault="006E222C">
      <w:pPr>
        <w:pStyle w:val="Textoindependiente"/>
        <w:spacing w:before="273" w:line="242" w:lineRule="auto"/>
        <w:ind w:left="403" w:right="585"/>
      </w:pP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recibió 115</w:t>
      </w:r>
      <w:r>
        <w:rPr>
          <w:spacing w:val="-2"/>
        </w:rPr>
        <w:t xml:space="preserve"> </w:t>
      </w:r>
      <w:r>
        <w:t>llamadas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 317 515 7729.</w:t>
      </w:r>
    </w:p>
    <w:p w:rsidR="00154C95" w:rsidRDefault="006E222C">
      <w:pPr>
        <w:pStyle w:val="Ttulo2"/>
        <w:numPr>
          <w:ilvl w:val="0"/>
          <w:numId w:val="1"/>
        </w:numPr>
        <w:tabs>
          <w:tab w:val="left" w:pos="780"/>
        </w:tabs>
        <w:spacing w:before="194"/>
        <w:ind w:left="780" w:hanging="358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4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154C95" w:rsidRDefault="00154C95">
      <w:pPr>
        <w:pStyle w:val="Textoindependiente"/>
        <w:rPr>
          <w:rFonts w:ascii="Arial"/>
          <w:b/>
        </w:rPr>
      </w:pPr>
    </w:p>
    <w:p w:rsidR="00154C95" w:rsidRDefault="006E222C">
      <w:pPr>
        <w:pStyle w:val="Textoindependiente"/>
        <w:spacing w:line="242" w:lineRule="auto"/>
        <w:ind w:left="384" w:right="585"/>
      </w:pP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Urbanizaciones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Titulación</w:t>
      </w:r>
      <w:r>
        <w:rPr>
          <w:spacing w:val="-4"/>
        </w:rPr>
        <w:t xml:space="preserve"> </w:t>
      </w:r>
      <w:r>
        <w:t>recibió 37</w:t>
      </w:r>
      <w:r>
        <w:rPr>
          <w:spacing w:val="-3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 la línea 317 646 6294.</w:t>
      </w:r>
    </w:p>
    <w:p w:rsidR="00154C95" w:rsidRDefault="006E222C">
      <w:pPr>
        <w:pStyle w:val="Ttulo2"/>
        <w:numPr>
          <w:ilvl w:val="0"/>
          <w:numId w:val="1"/>
        </w:numPr>
        <w:tabs>
          <w:tab w:val="left" w:pos="859"/>
        </w:tabs>
        <w:spacing w:before="214"/>
        <w:ind w:left="859" w:hanging="437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0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4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Ciudadano</w:t>
      </w:r>
    </w:p>
    <w:p w:rsidR="00154C95" w:rsidRDefault="006E222C">
      <w:pPr>
        <w:spacing w:before="251"/>
        <w:ind w:left="422" w:right="720"/>
        <w:jc w:val="both"/>
      </w:pP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Corporativa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Ciudadano</w:t>
      </w:r>
      <w:r>
        <w:rPr>
          <w:spacing w:val="-13"/>
        </w:rPr>
        <w:t xml:space="preserve"> </w:t>
      </w:r>
      <w:r>
        <w:t>recibió</w:t>
      </w:r>
      <w:r>
        <w:rPr>
          <w:spacing w:val="-11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llamadas telefónicas a través de la línea 318 612 7251. Con la implementación de la atención a la ciudadanía por vía de WhatsApp por medio de la línea 318 612 7251, se obtuvo para noviembre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actual vigencia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atenciones por</w:t>
      </w:r>
      <w:r>
        <w:rPr>
          <w:spacing w:val="-7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medio.</w:t>
      </w:r>
    </w:p>
    <w:p w:rsidR="00154C95" w:rsidRDefault="00154C95">
      <w:pPr>
        <w:jc w:val="both"/>
        <w:sectPr w:rsidR="00154C95">
          <w:pgSz w:w="12240" w:h="15840"/>
          <w:pgMar w:top="1860" w:right="720" w:bottom="2360" w:left="1440" w:header="709" w:footer="2129" w:gutter="0"/>
          <w:cols w:space="720"/>
        </w:sectPr>
      </w:pPr>
    </w:p>
    <w:p w:rsidR="00154C95" w:rsidRDefault="006E222C">
      <w:pPr>
        <w:pStyle w:val="Ttulo1"/>
        <w:numPr>
          <w:ilvl w:val="0"/>
          <w:numId w:val="4"/>
        </w:numPr>
        <w:tabs>
          <w:tab w:val="left" w:pos="980"/>
        </w:tabs>
        <w:spacing w:before="272"/>
        <w:ind w:left="980" w:hanging="361"/>
      </w:pPr>
      <w:r>
        <w:rPr>
          <w:u w:val="thick"/>
        </w:rPr>
        <w:lastRenderedPageBreak/>
        <w:t>CANAL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ELECTRÓNICO</w:t>
      </w:r>
    </w:p>
    <w:p w:rsidR="00154C95" w:rsidRDefault="00154C95">
      <w:pPr>
        <w:pStyle w:val="Textoindependiente"/>
        <w:rPr>
          <w:rFonts w:ascii="Arial"/>
          <w:b/>
        </w:rPr>
      </w:pPr>
    </w:p>
    <w:p w:rsidR="00154C95" w:rsidRDefault="006E222C">
      <w:pPr>
        <w:pStyle w:val="Textoindependiente"/>
        <w:ind w:left="262" w:right="580"/>
        <w:jc w:val="both"/>
      </w:pPr>
      <w:r>
        <w:t xml:space="preserve">Para noviembre de 2024, los ciudadanos(as), organismos distritales y otras Entidades que no pudieron asistir a la Entidad, enviaron mediante el buzón de </w:t>
      </w:r>
      <w:hyperlink r:id="rId17">
        <w:r>
          <w:rPr>
            <w:u w:val="single" w:color="0000FF"/>
          </w:rPr>
          <w:t>soluciones@cajaviviendapopular.gov.co</w:t>
        </w:r>
      </w:hyperlink>
      <w:r>
        <w:t xml:space="preserve">, un total de 966 mensajes de correo </w:t>
      </w:r>
      <w:r>
        <w:rPr>
          <w:spacing w:val="-2"/>
        </w:rPr>
        <w:t>electrónico.</w:t>
      </w:r>
    </w:p>
    <w:p w:rsidR="00154C95" w:rsidRDefault="00154C95">
      <w:pPr>
        <w:pStyle w:val="Textoindependiente"/>
      </w:pPr>
    </w:p>
    <w:p w:rsidR="00154C95" w:rsidRDefault="006E222C">
      <w:pPr>
        <w:pStyle w:val="Textoindependiente"/>
        <w:ind w:left="262" w:right="585"/>
      </w:pPr>
      <w:r>
        <w:t>Adicionalmente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radicación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línea</w:t>
      </w:r>
      <w:r>
        <w:rPr>
          <w:spacing w:val="-16"/>
        </w:rPr>
        <w:t xml:space="preserve"> </w:t>
      </w:r>
      <w:r>
        <w:t>habilitada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portal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la Entidaden el enlace: </w:t>
      </w:r>
      <w:hyperlink r:id="rId18">
        <w:r>
          <w:rPr>
            <w:u w:val="single" w:color="0000FF"/>
          </w:rPr>
          <w:t>https://orfeo.cajaviviendapopular.gov.co/formularioCVP/tramiteWebIni.php</w:t>
        </w:r>
      </w:hyperlink>
      <w:r>
        <w:rPr>
          <w:spacing w:val="40"/>
        </w:rPr>
        <w:t xml:space="preserve"> </w:t>
      </w:r>
      <w:r>
        <w:t>se recibieron16 documentos.</w:t>
      </w:r>
    </w:p>
    <w:p w:rsidR="00154C95" w:rsidRDefault="00154C95">
      <w:pPr>
        <w:pStyle w:val="Textoindependiente"/>
        <w:spacing w:before="1"/>
      </w:pPr>
    </w:p>
    <w:p w:rsidR="00154C95" w:rsidRDefault="006E222C">
      <w:pPr>
        <w:pStyle w:val="Ttulo1"/>
        <w:numPr>
          <w:ilvl w:val="0"/>
          <w:numId w:val="4"/>
        </w:numPr>
        <w:tabs>
          <w:tab w:val="left" w:pos="980"/>
        </w:tabs>
        <w:ind w:left="980" w:hanging="361"/>
      </w:pPr>
      <w:r>
        <w:rPr>
          <w:spacing w:val="-2"/>
          <w:u w:val="thick"/>
        </w:rPr>
        <w:t>CONCLUSIONES</w:t>
      </w:r>
    </w:p>
    <w:p w:rsidR="00154C95" w:rsidRDefault="00154C95">
      <w:pPr>
        <w:pStyle w:val="Textoindependiente"/>
        <w:rPr>
          <w:rFonts w:ascii="Arial"/>
          <w:b/>
        </w:rPr>
      </w:pPr>
    </w:p>
    <w:p w:rsidR="00154C95" w:rsidRDefault="006E222C">
      <w:pPr>
        <w:pStyle w:val="Textoindependiente"/>
        <w:ind w:left="262" w:right="576"/>
        <w:jc w:val="both"/>
      </w:pPr>
      <w:r>
        <w:t>Se puede concluir que, durante noviembre de 2024, en la Entidad se acercaron 1.315 ciudadanos(as) y se registraron 16 llamadas por el conmutador o líneas fijas de la Entidad, de los cuales la mayoría lo hicieron con el objetivo de conocer el estado del proceso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adelantan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Entidad.</w:t>
      </w:r>
      <w:r>
        <w:rPr>
          <w:spacing w:val="-5"/>
        </w:rPr>
        <w:t xml:space="preserve"> </w:t>
      </w:r>
      <w:r>
        <w:t>Igualmente,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</w:t>
      </w:r>
      <w:r>
        <w:rPr>
          <w:spacing w:val="-1"/>
        </w:rPr>
        <w:t xml:space="preserve"> </w:t>
      </w:r>
      <w:r>
        <w:t>373</w:t>
      </w:r>
      <w:r>
        <w:rPr>
          <w:spacing w:val="-2"/>
        </w:rPr>
        <w:t xml:space="preserve"> </w:t>
      </w:r>
      <w:r>
        <w:t>llamadas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 líneas</w:t>
      </w:r>
      <w:r>
        <w:rPr>
          <w:spacing w:val="75"/>
          <w:w w:val="150"/>
        </w:rPr>
        <w:t xml:space="preserve"> </w:t>
      </w:r>
      <w:r>
        <w:t>telefónicas</w:t>
      </w:r>
      <w:r>
        <w:rPr>
          <w:spacing w:val="76"/>
          <w:w w:val="150"/>
        </w:rPr>
        <w:t xml:space="preserve"> </w:t>
      </w:r>
      <w:r>
        <w:t>celulares</w:t>
      </w:r>
      <w:r>
        <w:rPr>
          <w:spacing w:val="76"/>
          <w:w w:val="150"/>
        </w:rPr>
        <w:t xml:space="preserve"> </w:t>
      </w:r>
      <w:r>
        <w:t>Reasentamientos</w:t>
      </w:r>
      <w:r>
        <w:rPr>
          <w:spacing w:val="71"/>
          <w:w w:val="150"/>
        </w:rPr>
        <w:t xml:space="preserve"> </w:t>
      </w:r>
      <w:r>
        <w:t>317</w:t>
      </w:r>
      <w:r>
        <w:rPr>
          <w:spacing w:val="73"/>
          <w:w w:val="150"/>
        </w:rPr>
        <w:t xml:space="preserve"> </w:t>
      </w:r>
      <w:r>
        <w:t>646</w:t>
      </w:r>
      <w:r>
        <w:rPr>
          <w:spacing w:val="73"/>
          <w:w w:val="150"/>
        </w:rPr>
        <w:t xml:space="preserve"> </w:t>
      </w:r>
      <w:r>
        <w:t>6282,</w:t>
      </w:r>
      <w:r>
        <w:rPr>
          <w:spacing w:val="75"/>
          <w:w w:val="150"/>
        </w:rPr>
        <w:t xml:space="preserve"> </w:t>
      </w:r>
      <w:r>
        <w:t>Urbanizaciones</w:t>
      </w:r>
      <w:r>
        <w:rPr>
          <w:spacing w:val="80"/>
          <w:w w:val="150"/>
        </w:rPr>
        <w:t xml:space="preserve"> </w:t>
      </w:r>
      <w:r>
        <w:t>y</w:t>
      </w:r>
    </w:p>
    <w:p w:rsidR="00154C95" w:rsidRDefault="006E222C">
      <w:pPr>
        <w:pStyle w:val="Textoindependiente"/>
        <w:ind w:left="262" w:right="576"/>
        <w:jc w:val="both"/>
      </w:pPr>
      <w:r>
        <w:t xml:space="preserve">Titulación 317 646 6294, Mejoramiento de Vivienda 317 515 7729 y Dirección de Gestión Corporativa Proceso de Servicio al Ciudadano 318 612 725, además, ingresaron 966 mensajes a través del correo electrónico </w:t>
      </w:r>
      <w:hyperlink r:id="rId19">
        <w:r>
          <w:rPr>
            <w:spacing w:val="-2"/>
            <w:u w:val="single" w:color="0000FF"/>
          </w:rPr>
          <w:t>soluciones@cajaviviendapopular.gov.co</w:t>
        </w:r>
      </w:hyperlink>
      <w:r>
        <w:rPr>
          <w:spacing w:val="-2"/>
        </w:rPr>
        <w:t xml:space="preserve"> y 16 documentos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medio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radicación</w:t>
      </w:r>
      <w:r>
        <w:rPr>
          <w:spacing w:val="-5"/>
        </w:rPr>
        <w:t xml:space="preserve"> </w:t>
      </w:r>
      <w:r>
        <w:rPr>
          <w:spacing w:val="-2"/>
        </w:rPr>
        <w:t xml:space="preserve">en </w:t>
      </w:r>
      <w:r>
        <w:t>línea habilitada en el portal web de la Entidad.</w:t>
      </w:r>
    </w:p>
    <w:p w:rsidR="00154C95" w:rsidRDefault="00154C95">
      <w:pPr>
        <w:pStyle w:val="Textoindependiente"/>
        <w:spacing w:before="1"/>
      </w:pPr>
    </w:p>
    <w:p w:rsidR="00154C95" w:rsidRDefault="006E222C">
      <w:pPr>
        <w:pStyle w:val="Textoindependiente"/>
        <w:ind w:left="262" w:right="581"/>
        <w:jc w:val="both"/>
      </w:pPr>
      <w:r>
        <w:t>Por</w:t>
      </w:r>
      <w:r>
        <w:rPr>
          <w:spacing w:val="-17"/>
        </w:rPr>
        <w:t xml:space="preserve"> </w:t>
      </w:r>
      <w:r>
        <w:t>último,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medio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atención</w:t>
      </w:r>
      <w:r>
        <w:rPr>
          <w:spacing w:val="-16"/>
        </w:rPr>
        <w:t xml:space="preserve"> </w:t>
      </w:r>
      <w:r>
        <w:t>vía</w:t>
      </w:r>
      <w:r>
        <w:rPr>
          <w:spacing w:val="-17"/>
        </w:rPr>
        <w:t xml:space="preserve"> </w:t>
      </w:r>
      <w:r>
        <w:t>WhatsApp,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noviembre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actual</w:t>
      </w:r>
      <w:r>
        <w:rPr>
          <w:spacing w:val="-17"/>
        </w:rPr>
        <w:t xml:space="preserve"> </w:t>
      </w:r>
      <w:r>
        <w:t>vigencia se obtuvo un total de 28 interacciones.</w:t>
      </w:r>
    </w:p>
    <w:p w:rsidR="00154C95" w:rsidRDefault="00154C95">
      <w:pPr>
        <w:pStyle w:val="Textoindependiente"/>
      </w:pPr>
    </w:p>
    <w:p w:rsidR="00154C95" w:rsidRDefault="006E222C">
      <w:pPr>
        <w:pStyle w:val="Textoindependiente"/>
        <w:ind w:left="262" w:right="580"/>
        <w:jc w:val="both"/>
      </w:pPr>
      <w:r>
        <w:t>Así mismo se concluye que se sigue dando a conocer en detalle a la ciudadanía, los diferentes</w:t>
      </w:r>
      <w:r>
        <w:rPr>
          <w:spacing w:val="-12"/>
        </w:rPr>
        <w:t xml:space="preserve"> </w:t>
      </w:r>
      <w:r>
        <w:t>canales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interacción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Caja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Popular,</w:t>
      </w:r>
      <w:r>
        <w:rPr>
          <w:spacing w:val="-12"/>
        </w:rPr>
        <w:t xml:space="preserve"> </w:t>
      </w:r>
      <w:r>
        <w:t>evitando</w:t>
      </w:r>
      <w:r>
        <w:rPr>
          <w:spacing w:val="-12"/>
        </w:rPr>
        <w:t xml:space="preserve"> </w:t>
      </w:r>
      <w:r>
        <w:t>que nuestros</w:t>
      </w:r>
      <w:r>
        <w:rPr>
          <w:spacing w:val="-4"/>
        </w:rPr>
        <w:t xml:space="preserve"> </w:t>
      </w:r>
      <w:r>
        <w:t>beneficiarios tengan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desplazarse lejos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vivienda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facilitar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 a</w:t>
      </w:r>
      <w:r>
        <w:rPr>
          <w:spacing w:val="-12"/>
        </w:rPr>
        <w:t xml:space="preserve"> </w:t>
      </w:r>
      <w:r>
        <w:t>la información sobre los trámites y servicios que presta la Entidad, permitiendo empoderara los ciudadanos(as) y de esta manera incrementar el nivel de satisfacción de los usuarios(as).</w:t>
      </w:r>
    </w:p>
    <w:p w:rsidR="00154C95" w:rsidRDefault="00154C95">
      <w:pPr>
        <w:pStyle w:val="Textoindependiente"/>
      </w:pPr>
    </w:p>
    <w:p w:rsidR="00154C95" w:rsidRDefault="00154C95">
      <w:pPr>
        <w:pStyle w:val="Textoindependiente"/>
        <w:spacing w:before="231"/>
      </w:pPr>
    </w:p>
    <w:p w:rsidR="00154C95" w:rsidRDefault="006E222C">
      <w:pPr>
        <w:pStyle w:val="Ttulo1"/>
        <w:ind w:left="262"/>
        <w:jc w:val="both"/>
      </w:pPr>
      <w:r>
        <w:t>MARTHA</w:t>
      </w:r>
      <w:r>
        <w:rPr>
          <w:spacing w:val="-17"/>
        </w:rPr>
        <w:t xml:space="preserve"> </w:t>
      </w:r>
      <w:r>
        <w:t>JANETH</w:t>
      </w:r>
      <w:r>
        <w:rPr>
          <w:spacing w:val="-17"/>
        </w:rPr>
        <w:t xml:space="preserve"> </w:t>
      </w:r>
      <w:r>
        <w:t>CARREÑO</w:t>
      </w:r>
      <w:r>
        <w:rPr>
          <w:spacing w:val="-15"/>
        </w:rPr>
        <w:t xml:space="preserve"> </w:t>
      </w:r>
      <w:r>
        <w:rPr>
          <w:spacing w:val="-2"/>
        </w:rPr>
        <w:t>LIZARAZO</w:t>
      </w:r>
    </w:p>
    <w:p w:rsidR="00154C95" w:rsidRDefault="006E222C">
      <w:pPr>
        <w:spacing w:line="276" w:lineRule="exact"/>
        <w:ind w:left="26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Corporativa</w:t>
      </w:r>
    </w:p>
    <w:p w:rsidR="00154C95" w:rsidRDefault="00D828DE">
      <w:pPr>
        <w:spacing w:line="253" w:lineRule="exact"/>
        <w:ind w:left="262"/>
      </w:pPr>
      <w:hyperlink r:id="rId20">
        <w:r w:rsidR="006E222C">
          <w:rPr>
            <w:spacing w:val="-2"/>
          </w:rPr>
          <w:t>mcarrenol@cajaviviendapopular.gov.co</w:t>
        </w:r>
      </w:hyperlink>
    </w:p>
    <w:p w:rsidR="00154C95" w:rsidRDefault="006E222C">
      <w:pPr>
        <w:spacing w:before="2"/>
        <w:ind w:left="262"/>
        <w:rPr>
          <w:sz w:val="14"/>
        </w:rPr>
      </w:pPr>
      <w:r>
        <w:rPr>
          <w:sz w:val="14"/>
        </w:rPr>
        <w:t>Proyectó:</w:t>
      </w:r>
      <w:r>
        <w:rPr>
          <w:spacing w:val="-6"/>
          <w:sz w:val="14"/>
        </w:rPr>
        <w:t xml:space="preserve"> </w:t>
      </w:r>
      <w:r>
        <w:rPr>
          <w:sz w:val="14"/>
        </w:rPr>
        <w:t>Gilma</w:t>
      </w:r>
      <w:r>
        <w:rPr>
          <w:spacing w:val="-5"/>
          <w:sz w:val="14"/>
        </w:rPr>
        <w:t xml:space="preserve"> </w:t>
      </w:r>
      <w:r>
        <w:rPr>
          <w:sz w:val="14"/>
        </w:rPr>
        <w:t>Cañón</w:t>
      </w:r>
      <w:r>
        <w:rPr>
          <w:spacing w:val="-6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Contratista</w:t>
      </w:r>
    </w:p>
    <w:p w:rsidR="00154C95" w:rsidRDefault="006E222C">
      <w:pPr>
        <w:ind w:left="262"/>
        <w:rPr>
          <w:sz w:val="14"/>
        </w:rPr>
      </w:pPr>
      <w:r>
        <w:rPr>
          <w:sz w:val="14"/>
        </w:rPr>
        <w:t>Revisó:</w:t>
      </w:r>
      <w:r>
        <w:rPr>
          <w:spacing w:val="-6"/>
          <w:sz w:val="14"/>
        </w:rPr>
        <w:t xml:space="preserve"> </w:t>
      </w:r>
      <w:r>
        <w:rPr>
          <w:sz w:val="14"/>
        </w:rPr>
        <w:t>Roberto</w:t>
      </w:r>
      <w:r>
        <w:rPr>
          <w:spacing w:val="-5"/>
          <w:sz w:val="14"/>
        </w:rPr>
        <w:t xml:space="preserve"> </w:t>
      </w:r>
      <w:r>
        <w:rPr>
          <w:sz w:val="14"/>
        </w:rPr>
        <w:t>Carlos</w:t>
      </w:r>
      <w:r>
        <w:rPr>
          <w:spacing w:val="-6"/>
          <w:sz w:val="14"/>
        </w:rPr>
        <w:t xml:space="preserve"> </w:t>
      </w:r>
      <w:r>
        <w:rPr>
          <w:sz w:val="14"/>
        </w:rPr>
        <w:t>Narváez</w:t>
      </w:r>
      <w:r>
        <w:rPr>
          <w:spacing w:val="-5"/>
          <w:sz w:val="14"/>
        </w:rPr>
        <w:t xml:space="preserve"> </w:t>
      </w:r>
      <w:r>
        <w:rPr>
          <w:sz w:val="14"/>
        </w:rPr>
        <w:t>Cortés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pacing w:val="-5"/>
          <w:sz w:val="14"/>
        </w:rPr>
        <w:t>DGC</w:t>
      </w:r>
    </w:p>
    <w:sectPr w:rsidR="00154C95">
      <w:pgSz w:w="12240" w:h="15840"/>
      <w:pgMar w:top="1860" w:right="720" w:bottom="2320" w:left="1440" w:header="709" w:footer="2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DE" w:rsidRDefault="00D828DE">
      <w:r>
        <w:separator/>
      </w:r>
    </w:p>
  </w:endnote>
  <w:endnote w:type="continuationSeparator" w:id="0">
    <w:p w:rsidR="00D828DE" w:rsidRDefault="00D8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95" w:rsidRDefault="006E222C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35584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87236096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36608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4C95" w:rsidRDefault="006E222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1F5485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1F5485">
                            <w:rPr>
                              <w:noProof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53" type="#_x0000_t202" style="position:absolute;margin-left:493.5pt;margin-top:672.2pt;width:51.5pt;height:11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" filled="f" stroked="f">
              <v:path arrowok="t"/>
              <v:textbox inset="0,0,0,0">
                <w:txbxContent>
                  <w:p w:rsidR="00154C95" w:rsidRDefault="006E222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1F5485">
                      <w:rPr>
                        <w:rFonts w:ascii="Arial" w:hAnsi="Arial"/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1F5485">
                      <w:rPr>
                        <w:noProof/>
                        <w:spacing w:val="-10"/>
                        <w:sz w:val="16"/>
                      </w:rPr>
                      <w:t>8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37120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4C95" w:rsidRDefault="006E222C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154C95" w:rsidRDefault="006E222C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154C95" w:rsidRDefault="006E222C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154C95" w:rsidRDefault="00D828DE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 w:rsidR="006E222C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 w:rsidR="006E222C"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6E222C"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54" type="#_x0000_t202" style="position:absolute;margin-left:84.1pt;margin-top:692.9pt;width:130.25pt;height:58.65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" filled="f" stroked="f">
              <v:path arrowok="t"/>
              <v:textbox inset="0,0,0,0">
                <w:txbxContent>
                  <w:p w:rsidR="00154C95" w:rsidRDefault="006E222C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154C95" w:rsidRDefault="006E222C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154C95" w:rsidRDefault="006E222C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154C95" w:rsidRDefault="00D828DE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 w:rsidR="006E222C"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 w:rsidR="006E222C"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 w:rsidR="006E222C"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3763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9669720</wp:posOffset>
              </wp:positionV>
              <wp:extent cx="219964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4C95" w:rsidRDefault="006E222C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55" type="#_x0000_t202" style="position:absolute;margin-left:83.75pt;margin-top:761.4pt;width:173.2pt;height:9.8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" filled="f" stroked="f">
              <v:path arrowok="t"/>
              <v:textbox inset="0,0,0,0">
                <w:txbxContent>
                  <w:p w:rsidR="00154C95" w:rsidRDefault="006E222C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DE" w:rsidRDefault="00D828DE">
      <w:r>
        <w:separator/>
      </w:r>
    </w:p>
  </w:footnote>
  <w:footnote w:type="continuationSeparator" w:id="0">
    <w:p w:rsidR="00D828DE" w:rsidRDefault="00D8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95" w:rsidRDefault="006E222C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35072" behindDoc="1" locked="0" layoutInCell="1" allowOverlap="1">
          <wp:simplePos x="0" y="0"/>
          <wp:positionH relativeFrom="page">
            <wp:posOffset>2812414</wp:posOffset>
          </wp:positionH>
          <wp:positionV relativeFrom="page">
            <wp:posOffset>450215</wp:posOffset>
          </wp:positionV>
          <wp:extent cx="2506599" cy="7321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599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05D3"/>
    <w:multiLevelType w:val="hybridMultilevel"/>
    <w:tmpl w:val="44F26AFE"/>
    <w:lvl w:ilvl="0" w:tplc="067C2EA2">
      <w:start w:val="1"/>
      <w:numFmt w:val="lowerLetter"/>
      <w:lvlText w:val="%1."/>
      <w:lvlJc w:val="left"/>
      <w:pPr>
        <w:ind w:left="504" w:hanging="365"/>
        <w:jc w:val="right"/>
      </w:pPr>
      <w:rPr>
        <w:rFonts w:hint="default"/>
        <w:spacing w:val="-1"/>
        <w:w w:val="93"/>
        <w:lang w:val="es-ES" w:eastAsia="en-US" w:bidi="ar-SA"/>
      </w:rPr>
    </w:lvl>
    <w:lvl w:ilvl="1" w:tplc="6C404592">
      <w:numFmt w:val="bullet"/>
      <w:lvlText w:val="•"/>
      <w:lvlJc w:val="left"/>
      <w:pPr>
        <w:ind w:left="1458" w:hanging="365"/>
      </w:pPr>
      <w:rPr>
        <w:rFonts w:hint="default"/>
        <w:lang w:val="es-ES" w:eastAsia="en-US" w:bidi="ar-SA"/>
      </w:rPr>
    </w:lvl>
    <w:lvl w:ilvl="2" w:tplc="59E2913E">
      <w:numFmt w:val="bullet"/>
      <w:lvlText w:val="•"/>
      <w:lvlJc w:val="left"/>
      <w:pPr>
        <w:ind w:left="2416" w:hanging="365"/>
      </w:pPr>
      <w:rPr>
        <w:rFonts w:hint="default"/>
        <w:lang w:val="es-ES" w:eastAsia="en-US" w:bidi="ar-SA"/>
      </w:rPr>
    </w:lvl>
    <w:lvl w:ilvl="3" w:tplc="7494D7B2">
      <w:numFmt w:val="bullet"/>
      <w:lvlText w:val="•"/>
      <w:lvlJc w:val="left"/>
      <w:pPr>
        <w:ind w:left="3374" w:hanging="365"/>
      </w:pPr>
      <w:rPr>
        <w:rFonts w:hint="default"/>
        <w:lang w:val="es-ES" w:eastAsia="en-US" w:bidi="ar-SA"/>
      </w:rPr>
    </w:lvl>
    <w:lvl w:ilvl="4" w:tplc="80606234">
      <w:numFmt w:val="bullet"/>
      <w:lvlText w:val="•"/>
      <w:lvlJc w:val="left"/>
      <w:pPr>
        <w:ind w:left="4332" w:hanging="365"/>
      </w:pPr>
      <w:rPr>
        <w:rFonts w:hint="default"/>
        <w:lang w:val="es-ES" w:eastAsia="en-US" w:bidi="ar-SA"/>
      </w:rPr>
    </w:lvl>
    <w:lvl w:ilvl="5" w:tplc="E0245F26">
      <w:numFmt w:val="bullet"/>
      <w:lvlText w:val="•"/>
      <w:lvlJc w:val="left"/>
      <w:pPr>
        <w:ind w:left="5290" w:hanging="365"/>
      </w:pPr>
      <w:rPr>
        <w:rFonts w:hint="default"/>
        <w:lang w:val="es-ES" w:eastAsia="en-US" w:bidi="ar-SA"/>
      </w:rPr>
    </w:lvl>
    <w:lvl w:ilvl="6" w:tplc="C74C53D8">
      <w:numFmt w:val="bullet"/>
      <w:lvlText w:val="•"/>
      <w:lvlJc w:val="left"/>
      <w:pPr>
        <w:ind w:left="6248" w:hanging="365"/>
      </w:pPr>
      <w:rPr>
        <w:rFonts w:hint="default"/>
        <w:lang w:val="es-ES" w:eastAsia="en-US" w:bidi="ar-SA"/>
      </w:rPr>
    </w:lvl>
    <w:lvl w:ilvl="7" w:tplc="F4809C2E">
      <w:numFmt w:val="bullet"/>
      <w:lvlText w:val="•"/>
      <w:lvlJc w:val="left"/>
      <w:pPr>
        <w:ind w:left="7206" w:hanging="365"/>
      </w:pPr>
      <w:rPr>
        <w:rFonts w:hint="default"/>
        <w:lang w:val="es-ES" w:eastAsia="en-US" w:bidi="ar-SA"/>
      </w:rPr>
    </w:lvl>
    <w:lvl w:ilvl="8" w:tplc="10DAD94A">
      <w:numFmt w:val="bullet"/>
      <w:lvlText w:val="•"/>
      <w:lvlJc w:val="left"/>
      <w:pPr>
        <w:ind w:left="816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26BA5BFF"/>
    <w:multiLevelType w:val="hybridMultilevel"/>
    <w:tmpl w:val="1772DF44"/>
    <w:lvl w:ilvl="0" w:tplc="E9F89318">
      <w:numFmt w:val="bullet"/>
      <w:lvlText w:val="•"/>
      <w:lvlJc w:val="left"/>
      <w:pPr>
        <w:ind w:left="967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674E21E">
      <w:numFmt w:val="bullet"/>
      <w:lvlText w:val="•"/>
      <w:lvlJc w:val="left"/>
      <w:pPr>
        <w:ind w:left="1872" w:hanging="706"/>
      </w:pPr>
      <w:rPr>
        <w:rFonts w:hint="default"/>
        <w:lang w:val="es-ES" w:eastAsia="en-US" w:bidi="ar-SA"/>
      </w:rPr>
    </w:lvl>
    <w:lvl w:ilvl="2" w:tplc="1DC6B1CA">
      <w:numFmt w:val="bullet"/>
      <w:lvlText w:val="•"/>
      <w:lvlJc w:val="left"/>
      <w:pPr>
        <w:ind w:left="2784" w:hanging="706"/>
      </w:pPr>
      <w:rPr>
        <w:rFonts w:hint="default"/>
        <w:lang w:val="es-ES" w:eastAsia="en-US" w:bidi="ar-SA"/>
      </w:rPr>
    </w:lvl>
    <w:lvl w:ilvl="3" w:tplc="403480AC">
      <w:numFmt w:val="bullet"/>
      <w:lvlText w:val="•"/>
      <w:lvlJc w:val="left"/>
      <w:pPr>
        <w:ind w:left="3696" w:hanging="706"/>
      </w:pPr>
      <w:rPr>
        <w:rFonts w:hint="default"/>
        <w:lang w:val="es-ES" w:eastAsia="en-US" w:bidi="ar-SA"/>
      </w:rPr>
    </w:lvl>
    <w:lvl w:ilvl="4" w:tplc="C1DCBB88">
      <w:numFmt w:val="bullet"/>
      <w:lvlText w:val="•"/>
      <w:lvlJc w:val="left"/>
      <w:pPr>
        <w:ind w:left="4608" w:hanging="706"/>
      </w:pPr>
      <w:rPr>
        <w:rFonts w:hint="default"/>
        <w:lang w:val="es-ES" w:eastAsia="en-US" w:bidi="ar-SA"/>
      </w:rPr>
    </w:lvl>
    <w:lvl w:ilvl="5" w:tplc="EABA6834">
      <w:numFmt w:val="bullet"/>
      <w:lvlText w:val="•"/>
      <w:lvlJc w:val="left"/>
      <w:pPr>
        <w:ind w:left="5520" w:hanging="706"/>
      </w:pPr>
      <w:rPr>
        <w:rFonts w:hint="default"/>
        <w:lang w:val="es-ES" w:eastAsia="en-US" w:bidi="ar-SA"/>
      </w:rPr>
    </w:lvl>
    <w:lvl w:ilvl="6" w:tplc="1E04E6B4">
      <w:numFmt w:val="bullet"/>
      <w:lvlText w:val="•"/>
      <w:lvlJc w:val="left"/>
      <w:pPr>
        <w:ind w:left="6432" w:hanging="706"/>
      </w:pPr>
      <w:rPr>
        <w:rFonts w:hint="default"/>
        <w:lang w:val="es-ES" w:eastAsia="en-US" w:bidi="ar-SA"/>
      </w:rPr>
    </w:lvl>
    <w:lvl w:ilvl="7" w:tplc="3094F380">
      <w:numFmt w:val="bullet"/>
      <w:lvlText w:val="•"/>
      <w:lvlJc w:val="left"/>
      <w:pPr>
        <w:ind w:left="7344" w:hanging="706"/>
      </w:pPr>
      <w:rPr>
        <w:rFonts w:hint="default"/>
        <w:lang w:val="es-ES" w:eastAsia="en-US" w:bidi="ar-SA"/>
      </w:rPr>
    </w:lvl>
    <w:lvl w:ilvl="8" w:tplc="F96C51CA">
      <w:numFmt w:val="bullet"/>
      <w:lvlText w:val="•"/>
      <w:lvlJc w:val="left"/>
      <w:pPr>
        <w:ind w:left="8256" w:hanging="706"/>
      </w:pPr>
      <w:rPr>
        <w:rFonts w:hint="default"/>
        <w:lang w:val="es-ES" w:eastAsia="en-US" w:bidi="ar-SA"/>
      </w:rPr>
    </w:lvl>
  </w:abstractNum>
  <w:abstractNum w:abstractNumId="2" w15:restartNumberingAfterBreak="0">
    <w:nsid w:val="35A53190"/>
    <w:multiLevelType w:val="multilevel"/>
    <w:tmpl w:val="F6D4C5AE"/>
    <w:lvl w:ilvl="0">
      <w:start w:val="1"/>
      <w:numFmt w:val="decimal"/>
      <w:lvlText w:val="%1."/>
      <w:lvlJc w:val="left"/>
      <w:pPr>
        <w:ind w:left="982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1" w:hanging="10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48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7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5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4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3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2" w:hanging="1044"/>
      </w:pPr>
      <w:rPr>
        <w:rFonts w:hint="default"/>
        <w:lang w:val="es-ES" w:eastAsia="en-US" w:bidi="ar-SA"/>
      </w:rPr>
    </w:lvl>
  </w:abstractNum>
  <w:abstractNum w:abstractNumId="3" w15:restartNumberingAfterBreak="0">
    <w:nsid w:val="6E4E7BC6"/>
    <w:multiLevelType w:val="hybridMultilevel"/>
    <w:tmpl w:val="7C1014D0"/>
    <w:lvl w:ilvl="0" w:tplc="B374F7C2">
      <w:start w:val="1"/>
      <w:numFmt w:val="lowerLetter"/>
      <w:lvlText w:val="%1."/>
      <w:lvlJc w:val="left"/>
      <w:pPr>
        <w:ind w:left="7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6C48877A">
      <w:numFmt w:val="bullet"/>
      <w:lvlText w:val="•"/>
      <w:lvlJc w:val="left"/>
      <w:pPr>
        <w:ind w:left="1710" w:hanging="360"/>
      </w:pPr>
      <w:rPr>
        <w:rFonts w:hint="default"/>
        <w:lang w:val="es-ES" w:eastAsia="en-US" w:bidi="ar-SA"/>
      </w:rPr>
    </w:lvl>
    <w:lvl w:ilvl="2" w:tplc="D6A28720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80C22C32"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4" w:tplc="07AEEF8C">
      <w:numFmt w:val="bullet"/>
      <w:lvlText w:val="•"/>
      <w:lvlJc w:val="left"/>
      <w:pPr>
        <w:ind w:left="4500" w:hanging="360"/>
      </w:pPr>
      <w:rPr>
        <w:rFonts w:hint="default"/>
        <w:lang w:val="es-ES" w:eastAsia="en-US" w:bidi="ar-SA"/>
      </w:rPr>
    </w:lvl>
    <w:lvl w:ilvl="5" w:tplc="910042A4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6" w:tplc="02A0FD68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383A593A">
      <w:numFmt w:val="bullet"/>
      <w:lvlText w:val="•"/>
      <w:lvlJc w:val="left"/>
      <w:pPr>
        <w:ind w:left="7290" w:hanging="360"/>
      </w:pPr>
      <w:rPr>
        <w:rFonts w:hint="default"/>
        <w:lang w:val="es-ES" w:eastAsia="en-US" w:bidi="ar-SA"/>
      </w:rPr>
    </w:lvl>
    <w:lvl w:ilvl="8" w:tplc="9D1A5D28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4C95"/>
    <w:rsid w:val="00154C95"/>
    <w:rsid w:val="001F5485"/>
    <w:rsid w:val="006E222C"/>
    <w:rsid w:val="00D828DE"/>
    <w:rsid w:val="00E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86758-4DBF-46AB-AE24-01B4E1E5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80" w:hanging="3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7" w:hanging="70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orfeo.cajaviviendapopular.gov.co/formularioCVP/tramiteWebIni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mcarrenol@cajaviviendapopular.gov.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1870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5</cp:revision>
  <cp:lastPrinted>2024-12-30T20:52:00Z</cp:lastPrinted>
  <dcterms:created xsi:type="dcterms:W3CDTF">2024-12-30T20:52:00Z</dcterms:created>
  <dcterms:modified xsi:type="dcterms:W3CDTF">2024-12-30T20:53:00Z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2016</vt:lpwstr>
  </property>
</Properties>
</file>