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36832" w14:textId="77777777" w:rsidR="0050180C" w:rsidRDefault="0050180C">
      <w:pPr>
        <w:jc w:val="center"/>
        <w:rPr>
          <w:b/>
        </w:rPr>
      </w:pPr>
    </w:p>
    <w:p w14:paraId="63B108EC" w14:textId="77777777" w:rsidR="0050180C" w:rsidRDefault="00000000">
      <w:pPr>
        <w:jc w:val="center"/>
        <w:rPr>
          <w:b/>
          <w:sz w:val="22"/>
          <w:szCs w:val="22"/>
        </w:rPr>
      </w:pPr>
      <w:r>
        <w:rPr>
          <w:b/>
        </w:rPr>
        <w:t>MATRIZ 1 - INDICADORES</w:t>
      </w:r>
      <w:r>
        <w:rPr>
          <w:b/>
          <w:sz w:val="22"/>
          <w:szCs w:val="22"/>
        </w:rPr>
        <w:t xml:space="preserve"> FINANCIEROS Y ORGANIZACIONALES</w:t>
      </w:r>
    </w:p>
    <w:p w14:paraId="19B03FDF" w14:textId="77777777" w:rsidR="0050180C" w:rsidRDefault="00000000">
      <w:pPr>
        <w:jc w:val="center"/>
        <w:rPr>
          <w:b/>
          <w:sz w:val="22"/>
          <w:szCs w:val="22"/>
        </w:rPr>
      </w:pPr>
      <w:r>
        <w:rPr>
          <w:b/>
          <w:sz w:val="22"/>
          <w:szCs w:val="22"/>
        </w:rPr>
        <w:t xml:space="preserve"> OBRAS PARA INFRAESTRUCTURA SOCIAL</w:t>
      </w:r>
    </w:p>
    <w:p w14:paraId="198F0456" w14:textId="77777777" w:rsidR="0050180C" w:rsidRDefault="0050180C">
      <w:pPr>
        <w:jc w:val="center"/>
        <w:rPr>
          <w:b/>
          <w:sz w:val="22"/>
          <w:szCs w:val="22"/>
        </w:rPr>
      </w:pPr>
    </w:p>
    <w:p w14:paraId="1EA6252C" w14:textId="77777777" w:rsidR="0050180C" w:rsidRDefault="0050180C">
      <w:pPr>
        <w:jc w:val="center"/>
        <w:rPr>
          <w:b/>
          <w:sz w:val="22"/>
          <w:szCs w:val="22"/>
        </w:rPr>
      </w:pPr>
    </w:p>
    <w:tbl>
      <w:tblPr>
        <w:tblStyle w:val="a2"/>
        <w:tblW w:w="6520" w:type="dxa"/>
        <w:tblInd w:w="1555" w:type="dxa"/>
        <w:tblBorders>
          <w:top w:val="single" w:sz="4" w:space="0" w:color="959393"/>
          <w:left w:val="single" w:sz="4" w:space="0" w:color="959393"/>
          <w:bottom w:val="single" w:sz="4" w:space="0" w:color="959393"/>
          <w:right w:val="single" w:sz="4" w:space="0" w:color="959393"/>
          <w:insideH w:val="single" w:sz="4" w:space="0" w:color="959393"/>
          <w:insideV w:val="single" w:sz="4" w:space="0" w:color="959393"/>
        </w:tblBorders>
        <w:tblLayout w:type="fixed"/>
        <w:tblLook w:val="04A0" w:firstRow="1" w:lastRow="0" w:firstColumn="1" w:lastColumn="0" w:noHBand="0" w:noVBand="1"/>
      </w:tblPr>
      <w:tblGrid>
        <w:gridCol w:w="3294"/>
        <w:gridCol w:w="3226"/>
      </w:tblGrid>
      <w:tr w:rsidR="0050180C" w14:paraId="29ADC8C6" w14:textId="77777777" w:rsidTr="0050180C">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294" w:type="dxa"/>
          </w:tcPr>
          <w:p w14:paraId="66ECB8DD" w14:textId="77777777" w:rsidR="0050180C" w:rsidRDefault="00000000">
            <w:pPr>
              <w:jc w:val="center"/>
              <w:rPr>
                <w:rFonts w:ascii="Arial" w:eastAsia="Arial" w:hAnsi="Arial" w:cs="Arial"/>
              </w:rPr>
            </w:pPr>
            <w:r>
              <w:rPr>
                <w:rFonts w:ascii="Arial" w:eastAsia="Arial" w:hAnsi="Arial" w:cs="Arial"/>
              </w:rPr>
              <w:t>Indicador</w:t>
            </w:r>
          </w:p>
        </w:tc>
        <w:tc>
          <w:tcPr>
            <w:tcW w:w="3226" w:type="dxa"/>
          </w:tcPr>
          <w:p w14:paraId="227CD2C0" w14:textId="77777777" w:rsidR="0050180C"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Valor concertado</w:t>
            </w:r>
          </w:p>
        </w:tc>
      </w:tr>
      <w:tr w:rsidR="0050180C" w14:paraId="7BF48ABC" w14:textId="77777777" w:rsidTr="0050180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94" w:type="dxa"/>
          </w:tcPr>
          <w:p w14:paraId="0AFC102D" w14:textId="77777777" w:rsidR="0050180C" w:rsidRDefault="00000000">
            <w:pPr>
              <w:rPr>
                <w:rFonts w:ascii="Arial" w:eastAsia="Arial" w:hAnsi="Arial" w:cs="Arial"/>
              </w:rPr>
            </w:pPr>
            <w:r>
              <w:rPr>
                <w:rFonts w:ascii="Arial" w:eastAsia="Arial" w:hAnsi="Arial" w:cs="Arial"/>
                <w:b w:val="0"/>
              </w:rPr>
              <w:t>Índice de liquidez</w:t>
            </w:r>
          </w:p>
        </w:tc>
        <w:tc>
          <w:tcPr>
            <w:tcW w:w="3226" w:type="dxa"/>
          </w:tcPr>
          <w:p w14:paraId="03054353" w14:textId="77777777" w:rsidR="00501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&gt;= 3,00</w:t>
            </w:r>
          </w:p>
        </w:tc>
      </w:tr>
      <w:tr w:rsidR="0050180C" w14:paraId="28FE3CB7" w14:textId="77777777" w:rsidTr="0050180C">
        <w:trPr>
          <w:trHeight w:val="501"/>
        </w:trPr>
        <w:tc>
          <w:tcPr>
            <w:cnfStyle w:val="001000000000" w:firstRow="0" w:lastRow="0" w:firstColumn="1" w:lastColumn="0" w:oddVBand="0" w:evenVBand="0" w:oddHBand="0" w:evenHBand="0" w:firstRowFirstColumn="0" w:firstRowLastColumn="0" w:lastRowFirstColumn="0" w:lastRowLastColumn="0"/>
            <w:tcW w:w="3294" w:type="dxa"/>
          </w:tcPr>
          <w:p w14:paraId="6F7B485B" w14:textId="77777777" w:rsidR="0050180C" w:rsidRDefault="00000000">
            <w:pPr>
              <w:rPr>
                <w:rFonts w:ascii="Arial" w:eastAsia="Arial" w:hAnsi="Arial" w:cs="Arial"/>
              </w:rPr>
            </w:pPr>
            <w:r>
              <w:rPr>
                <w:rFonts w:ascii="Arial" w:eastAsia="Arial" w:hAnsi="Arial" w:cs="Arial"/>
                <w:b w:val="0"/>
              </w:rPr>
              <w:t>Índice de endeudamiento</w:t>
            </w:r>
          </w:p>
        </w:tc>
        <w:tc>
          <w:tcPr>
            <w:tcW w:w="3226" w:type="dxa"/>
          </w:tcPr>
          <w:p w14:paraId="6793B7C7" w14:textId="77777777" w:rsidR="00501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&lt;= 58%</w:t>
            </w:r>
          </w:p>
        </w:tc>
      </w:tr>
      <w:tr w:rsidR="0050180C" w14:paraId="4096C9A9" w14:textId="77777777" w:rsidTr="0050180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294" w:type="dxa"/>
          </w:tcPr>
          <w:p w14:paraId="3C6BEFC7" w14:textId="77777777" w:rsidR="0050180C" w:rsidRDefault="00000000">
            <w:pPr>
              <w:rPr>
                <w:rFonts w:ascii="Arial" w:eastAsia="Arial" w:hAnsi="Arial" w:cs="Arial"/>
              </w:rPr>
            </w:pPr>
            <w:r>
              <w:rPr>
                <w:rFonts w:ascii="Arial" w:eastAsia="Arial" w:hAnsi="Arial" w:cs="Arial"/>
                <w:b w:val="0"/>
              </w:rPr>
              <w:t>Razón de cobertura de Intereses</w:t>
            </w:r>
          </w:p>
        </w:tc>
        <w:tc>
          <w:tcPr>
            <w:tcW w:w="3226" w:type="dxa"/>
          </w:tcPr>
          <w:p w14:paraId="13DA8115" w14:textId="77777777" w:rsidR="00501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&gt;= 5,00</w:t>
            </w:r>
          </w:p>
        </w:tc>
      </w:tr>
      <w:tr w:rsidR="0050180C" w14:paraId="1072A734" w14:textId="77777777" w:rsidTr="0050180C">
        <w:trPr>
          <w:trHeight w:val="501"/>
        </w:trPr>
        <w:tc>
          <w:tcPr>
            <w:cnfStyle w:val="001000000000" w:firstRow="0" w:lastRow="0" w:firstColumn="1" w:lastColumn="0" w:oddVBand="0" w:evenVBand="0" w:oddHBand="0" w:evenHBand="0" w:firstRowFirstColumn="0" w:firstRowLastColumn="0" w:lastRowFirstColumn="0" w:lastRowLastColumn="0"/>
            <w:tcW w:w="3294" w:type="dxa"/>
          </w:tcPr>
          <w:p w14:paraId="73C339B9" w14:textId="77777777" w:rsidR="0050180C" w:rsidRDefault="00000000">
            <w:pPr>
              <w:rPr>
                <w:rFonts w:ascii="Arial" w:eastAsia="Arial" w:hAnsi="Arial" w:cs="Arial"/>
              </w:rPr>
            </w:pPr>
            <w:r>
              <w:rPr>
                <w:rFonts w:ascii="Arial" w:eastAsia="Arial" w:hAnsi="Arial" w:cs="Arial"/>
                <w:b w:val="0"/>
              </w:rPr>
              <w:t>Capital de trabajo</w:t>
            </w:r>
          </w:p>
        </w:tc>
        <w:tc>
          <w:tcPr>
            <w:tcW w:w="3226" w:type="dxa"/>
          </w:tcPr>
          <w:p w14:paraId="238A6C8A" w14:textId="77777777" w:rsidR="00501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100% del Presupuesto Oficial </w:t>
            </w:r>
          </w:p>
        </w:tc>
      </w:tr>
      <w:tr w:rsidR="0050180C" w14:paraId="1148499B" w14:textId="77777777" w:rsidTr="0050180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94" w:type="dxa"/>
          </w:tcPr>
          <w:p w14:paraId="19852ACB" w14:textId="77777777" w:rsidR="0050180C" w:rsidRDefault="00000000">
            <w:pPr>
              <w:rPr>
                <w:rFonts w:ascii="Arial" w:eastAsia="Arial" w:hAnsi="Arial" w:cs="Arial"/>
              </w:rPr>
            </w:pPr>
            <w:r>
              <w:rPr>
                <w:rFonts w:ascii="Arial" w:eastAsia="Arial" w:hAnsi="Arial" w:cs="Arial"/>
                <w:b w:val="0"/>
              </w:rPr>
              <w:t>Rentabilidad del patrimonio</w:t>
            </w:r>
          </w:p>
        </w:tc>
        <w:tc>
          <w:tcPr>
            <w:tcW w:w="3226" w:type="dxa"/>
          </w:tcPr>
          <w:p w14:paraId="24C76A5D" w14:textId="77777777" w:rsidR="00501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&gt;= 6%</w:t>
            </w:r>
          </w:p>
        </w:tc>
      </w:tr>
      <w:tr w:rsidR="0050180C" w14:paraId="237F4041" w14:textId="77777777" w:rsidTr="0050180C">
        <w:trPr>
          <w:trHeight w:val="501"/>
        </w:trPr>
        <w:tc>
          <w:tcPr>
            <w:cnfStyle w:val="001000000000" w:firstRow="0" w:lastRow="0" w:firstColumn="1" w:lastColumn="0" w:oddVBand="0" w:evenVBand="0" w:oddHBand="0" w:evenHBand="0" w:firstRowFirstColumn="0" w:firstRowLastColumn="0" w:lastRowFirstColumn="0" w:lastRowLastColumn="0"/>
            <w:tcW w:w="3294" w:type="dxa"/>
          </w:tcPr>
          <w:p w14:paraId="1D3C6E4B" w14:textId="77777777" w:rsidR="0050180C" w:rsidRDefault="00000000">
            <w:pPr>
              <w:rPr>
                <w:rFonts w:ascii="Arial" w:eastAsia="Arial" w:hAnsi="Arial" w:cs="Arial"/>
              </w:rPr>
            </w:pPr>
            <w:r>
              <w:rPr>
                <w:rFonts w:ascii="Arial" w:eastAsia="Arial" w:hAnsi="Arial" w:cs="Arial"/>
                <w:b w:val="0"/>
              </w:rPr>
              <w:t>Rentabilidad del activo</w:t>
            </w:r>
          </w:p>
        </w:tc>
        <w:tc>
          <w:tcPr>
            <w:tcW w:w="3226" w:type="dxa"/>
          </w:tcPr>
          <w:p w14:paraId="325FE274" w14:textId="77777777" w:rsidR="00501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&gt;= 5%</w:t>
            </w:r>
          </w:p>
        </w:tc>
      </w:tr>
    </w:tbl>
    <w:p w14:paraId="63D0B55C" w14:textId="77777777" w:rsidR="0050180C" w:rsidRDefault="0050180C">
      <w:pPr>
        <w:jc w:val="center"/>
        <w:rPr>
          <w:b/>
          <w:sz w:val="22"/>
          <w:szCs w:val="22"/>
        </w:rPr>
      </w:pPr>
    </w:p>
    <w:p w14:paraId="58CA69A8" w14:textId="77777777" w:rsidR="0050180C" w:rsidRDefault="0050180C">
      <w:pPr>
        <w:jc w:val="center"/>
        <w:rPr>
          <w:b/>
          <w:sz w:val="22"/>
          <w:szCs w:val="22"/>
        </w:rPr>
      </w:pPr>
    </w:p>
    <w:p w14:paraId="684426B3" w14:textId="77777777" w:rsidR="0050180C" w:rsidRDefault="0050180C">
      <w:pPr>
        <w:jc w:val="both"/>
        <w:rPr>
          <w:color w:val="3A3939"/>
          <w:sz w:val="20"/>
          <w:szCs w:val="20"/>
        </w:rPr>
      </w:pPr>
    </w:p>
    <w:p w14:paraId="198D849C" w14:textId="77777777" w:rsidR="0050180C" w:rsidRDefault="00000000">
      <w:pPr>
        <w:spacing w:line="276" w:lineRule="auto"/>
        <w:jc w:val="both"/>
        <w:rPr>
          <w:sz w:val="28"/>
          <w:szCs w:val="28"/>
        </w:rPr>
      </w:pPr>
      <w:r>
        <w:rPr>
          <w:sz w:val="22"/>
          <w:szCs w:val="22"/>
        </w:rPr>
        <w:t xml:space="preserve">Los indicadores definidos en esta Matriz deben ser usados de manera obligatoria por las Entidades Estatales en la estructuración de los Documentos del Proceso de Contratación de obra pública para proyectos de infraestructura social. </w:t>
      </w:r>
    </w:p>
    <w:p w14:paraId="65251782" w14:textId="77777777" w:rsidR="0050180C" w:rsidRDefault="0050180C"/>
    <w:sectPr w:rsidR="0050180C">
      <w:headerReference w:type="default" r:id="rId8"/>
      <w:footerReference w:type="default" r:id="rId9"/>
      <w:headerReference w:type="first" r:id="rId10"/>
      <w:footerReference w:type="first" r:id="rId11"/>
      <w:pgSz w:w="12240" w:h="15840"/>
      <w:pgMar w:top="1418" w:right="1701" w:bottom="1418"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0E6AF" w14:textId="77777777" w:rsidR="008423F5" w:rsidRDefault="008423F5">
      <w:r>
        <w:separator/>
      </w:r>
    </w:p>
  </w:endnote>
  <w:endnote w:type="continuationSeparator" w:id="0">
    <w:p w14:paraId="001061DE" w14:textId="77777777" w:rsidR="008423F5" w:rsidRDefault="0084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4A7F8F-C8D1-4D6A-9E93-40BA860BD9AF}"/>
  </w:font>
  <w:font w:name="Calibri">
    <w:panose1 w:val="020F0502020204030204"/>
    <w:charset w:val="00"/>
    <w:family w:val="swiss"/>
    <w:pitch w:val="variable"/>
    <w:sig w:usb0="E4002EFF" w:usb1="C000247B" w:usb2="00000009" w:usb3="00000000" w:csb0="000001FF" w:csb1="00000000"/>
    <w:embedRegular r:id="rId2" w:fontKey="{97A442BC-669E-4CEE-AD22-1227EB8E3F45}"/>
    <w:embedBold r:id="rId3" w:fontKey="{4C50E64E-0360-440B-B174-19DDF531B095}"/>
  </w:font>
  <w:font w:name="Arial Narrow">
    <w:panose1 w:val="020B0606020202030204"/>
    <w:charset w:val="00"/>
    <w:family w:val="swiss"/>
    <w:pitch w:val="variable"/>
    <w:sig w:usb0="00000287" w:usb1="00000800" w:usb2="00000000" w:usb3="00000000" w:csb0="0000009F" w:csb1="00000000"/>
    <w:embedRegular r:id="rId4" w:fontKey="{901FE7A5-ABC9-4160-96B8-7586EF819080}"/>
    <w:embedBold r:id="rId5" w:fontKey="{7C1BE4CE-1ACD-4E5A-A5AF-EA3BEB1A1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65383" w14:textId="77777777" w:rsidR="0050180C" w:rsidRDefault="00000000">
    <w:pPr>
      <w:pBdr>
        <w:top w:val="nil"/>
        <w:left w:val="nil"/>
        <w:bottom w:val="nil"/>
        <w:right w:val="nil"/>
        <w:between w:val="nil"/>
      </w:pBdr>
      <w:tabs>
        <w:tab w:val="center" w:pos="4419"/>
        <w:tab w:val="right" w:pos="8838"/>
      </w:tabs>
      <w:jc w:val="center"/>
      <w:rPr>
        <w:color w:val="000000"/>
      </w:rPr>
    </w:pPr>
    <w:r>
      <w:rPr>
        <w:noProof/>
      </w:rPr>
      <w:drawing>
        <wp:anchor distT="0" distB="0" distL="0" distR="0" simplePos="0" relativeHeight="251659264" behindDoc="1" locked="0" layoutInCell="1" hidden="0" allowOverlap="1" wp14:anchorId="5C23C428" wp14:editId="632918BB">
          <wp:simplePos x="0" y="0"/>
          <wp:positionH relativeFrom="column">
            <wp:posOffset>-361946</wp:posOffset>
          </wp:positionH>
          <wp:positionV relativeFrom="paragraph">
            <wp:posOffset>142875</wp:posOffset>
          </wp:positionV>
          <wp:extent cx="546100" cy="895985"/>
          <wp:effectExtent l="0" t="0" r="0" b="0"/>
          <wp:wrapNone/>
          <wp:docPr id="2138" name="image5.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Logotipo&#10;&#10;Descripción generada automáticamente"/>
                  <pic:cNvPicPr preferRelativeResize="0"/>
                </pic:nvPicPr>
                <pic:blipFill>
                  <a:blip r:embed="rId1"/>
                  <a:srcRect/>
                  <a:stretch>
                    <a:fillRect/>
                  </a:stretch>
                </pic:blipFill>
                <pic:spPr>
                  <a:xfrm>
                    <a:off x="0" y="0"/>
                    <a:ext cx="546100" cy="895985"/>
                  </a:xfrm>
                  <a:prstGeom prst="rect">
                    <a:avLst/>
                  </a:prstGeom>
                  <a:ln/>
                </pic:spPr>
              </pic:pic>
            </a:graphicData>
          </a:graphic>
        </wp:anchor>
      </w:drawing>
    </w:r>
  </w:p>
  <w:p w14:paraId="1A0EB90F" w14:textId="77777777" w:rsidR="0050180C" w:rsidRDefault="0050180C">
    <w:pPr>
      <w:spacing w:before="17"/>
      <w:ind w:left="-1276"/>
      <w:jc w:val="center"/>
      <w:rPr>
        <w:rFonts w:ascii="Arial Narrow" w:eastAsia="Arial Narrow" w:hAnsi="Arial Narrow" w:cs="Arial Narrow"/>
        <w:b/>
        <w:sz w:val="16"/>
        <w:szCs w:val="16"/>
      </w:rPr>
    </w:pPr>
  </w:p>
  <w:p w14:paraId="41DE4094" w14:textId="77777777" w:rsidR="0050180C"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612264">
      <w:rPr>
        <w:noProof/>
        <w:color w:val="000000"/>
      </w:rPr>
      <w:t>1</w:t>
    </w:r>
    <w:r>
      <w:rPr>
        <w:color w:val="000000"/>
      </w:rPr>
      <w:fldChar w:fldCharType="end"/>
    </w:r>
    <w:r>
      <w:rPr>
        <w:noProof/>
      </w:rPr>
      <w:drawing>
        <wp:anchor distT="0" distB="0" distL="0" distR="0" simplePos="0" relativeHeight="251660288" behindDoc="1" locked="0" layoutInCell="1" hidden="0" allowOverlap="1" wp14:anchorId="3AA6B4D8" wp14:editId="2874A66D">
          <wp:simplePos x="0" y="0"/>
          <wp:positionH relativeFrom="column">
            <wp:posOffset>200025</wp:posOffset>
          </wp:positionH>
          <wp:positionV relativeFrom="paragraph">
            <wp:posOffset>92710</wp:posOffset>
          </wp:positionV>
          <wp:extent cx="590550" cy="581660"/>
          <wp:effectExtent l="0" t="0" r="0" b="0"/>
          <wp:wrapNone/>
          <wp:docPr id="2139" name="image3.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Forma&#10;&#10;Descripción generada automáticamente"/>
                  <pic:cNvPicPr preferRelativeResize="0"/>
                </pic:nvPicPr>
                <pic:blipFill>
                  <a:blip r:embed="rId2"/>
                  <a:srcRect/>
                  <a:stretch>
                    <a:fillRect/>
                  </a:stretch>
                </pic:blipFill>
                <pic:spPr>
                  <a:xfrm>
                    <a:off x="0" y="0"/>
                    <a:ext cx="590550" cy="581660"/>
                  </a:xfrm>
                  <a:prstGeom prst="rect">
                    <a:avLst/>
                  </a:prstGeom>
                  <a:ln/>
                </pic:spPr>
              </pic:pic>
            </a:graphicData>
          </a:graphic>
        </wp:anchor>
      </w:drawing>
    </w:r>
  </w:p>
  <w:p w14:paraId="0660363A" w14:textId="77777777" w:rsidR="0050180C" w:rsidRDefault="00000000">
    <w:pPr>
      <w:pBdr>
        <w:top w:val="nil"/>
        <w:left w:val="nil"/>
        <w:bottom w:val="nil"/>
        <w:right w:val="nil"/>
        <w:between w:val="nil"/>
      </w:pBdr>
      <w:tabs>
        <w:tab w:val="center" w:pos="4419"/>
        <w:tab w:val="right" w:pos="8838"/>
      </w:tabs>
      <w:jc w:val="center"/>
      <w:rPr>
        <w:color w:val="000000"/>
      </w:rPr>
    </w:pPr>
    <w:r>
      <w:rPr>
        <w:rFonts w:ascii="Arial Narrow" w:eastAsia="Arial Narrow" w:hAnsi="Arial Narrow" w:cs="Arial Narrow"/>
        <w:b/>
        <w:color w:val="000000"/>
        <w:sz w:val="16"/>
        <w:szCs w:val="16"/>
      </w:rPr>
      <w:t>Calle 67 No. 7 -37 Piso 3 • Bogotá • Colombia • (571) 3485400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3B26C" w14:textId="77777777" w:rsidR="0050180C"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00ED4C85" wp14:editId="2A9D4703">
          <wp:extent cx="1562642" cy="365821"/>
          <wp:effectExtent l="0" t="0" r="0" b="0"/>
          <wp:docPr id="21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62642" cy="365821"/>
                  </a:xfrm>
                  <a:prstGeom prst="rect">
                    <a:avLst/>
                  </a:prstGeom>
                  <a:ln/>
                </pic:spPr>
              </pic:pic>
            </a:graphicData>
          </a:graphic>
        </wp:inline>
      </w:drawing>
    </w:r>
  </w:p>
  <w:p w14:paraId="1E8095DB" w14:textId="77777777" w:rsidR="0050180C" w:rsidRDefault="00000000">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6EBA0D81" wp14:editId="72A50F99">
          <wp:extent cx="5607050" cy="362585"/>
          <wp:effectExtent l="0" t="0" r="0" b="0"/>
          <wp:docPr id="21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5607050" cy="36258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78651" w14:textId="77777777" w:rsidR="008423F5" w:rsidRDefault="008423F5">
      <w:r>
        <w:separator/>
      </w:r>
    </w:p>
  </w:footnote>
  <w:footnote w:type="continuationSeparator" w:id="0">
    <w:p w14:paraId="464EF19D" w14:textId="77777777" w:rsidR="008423F5" w:rsidRDefault="00842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DFAAE" w14:textId="77777777" w:rsidR="0050180C" w:rsidRDefault="00000000">
    <w:pPr>
      <w:widowControl w:val="0"/>
      <w:tabs>
        <w:tab w:val="left" w:pos="7780"/>
      </w:tabs>
      <w:spacing w:line="200" w:lineRule="auto"/>
      <w:ind w:right="-20"/>
      <w:rPr>
        <w:b/>
        <w:color w:val="131313"/>
        <w:sz w:val="20"/>
        <w:szCs w:val="20"/>
        <w:highlight w:val="lightGray"/>
      </w:rPr>
    </w:pPr>
    <w:bookmarkStart w:id="0" w:name="_heading=h.gjdgxs" w:colFirst="0" w:colLast="0"/>
    <w:bookmarkEnd w:id="0"/>
    <w:r>
      <w:rPr>
        <w:noProof/>
      </w:rPr>
      <w:drawing>
        <wp:anchor distT="0" distB="0" distL="0" distR="0" simplePos="0" relativeHeight="251658240" behindDoc="1" locked="0" layoutInCell="1" hidden="0" allowOverlap="1" wp14:anchorId="70FE63E4" wp14:editId="6A4B0C4D">
          <wp:simplePos x="0" y="0"/>
          <wp:positionH relativeFrom="column">
            <wp:posOffset>2714625</wp:posOffset>
          </wp:positionH>
          <wp:positionV relativeFrom="paragraph">
            <wp:posOffset>-176526</wp:posOffset>
          </wp:positionV>
          <wp:extent cx="2897505" cy="527685"/>
          <wp:effectExtent l="0" t="0" r="0" b="0"/>
          <wp:wrapNone/>
          <wp:docPr id="2137" name="image4.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Logotipo&#10;&#10;Descripción generada automáticamente"/>
                  <pic:cNvPicPr preferRelativeResize="0"/>
                </pic:nvPicPr>
                <pic:blipFill>
                  <a:blip r:embed="rId1"/>
                  <a:srcRect/>
                  <a:stretch>
                    <a:fillRect/>
                  </a:stretch>
                </pic:blipFill>
                <pic:spPr>
                  <a:xfrm>
                    <a:off x="0" y="0"/>
                    <a:ext cx="2897505" cy="527685"/>
                  </a:xfrm>
                  <a:prstGeom prst="rect">
                    <a:avLst/>
                  </a:prstGeom>
                  <a:ln/>
                </pic:spPr>
              </pic:pic>
            </a:graphicData>
          </a:graphic>
        </wp:anchor>
      </w:drawing>
    </w:r>
  </w:p>
  <w:p w14:paraId="38C6D0E2" w14:textId="77777777" w:rsidR="0050180C" w:rsidRDefault="0050180C">
    <w:pPr>
      <w:keepNext/>
      <w:keepLines/>
      <w:pBdr>
        <w:top w:val="nil"/>
        <w:left w:val="nil"/>
        <w:bottom w:val="nil"/>
        <w:right w:val="nil"/>
        <w:between w:val="nil"/>
      </w:pBdr>
      <w:ind w:left="357" w:hanging="357"/>
      <w:jc w:val="both"/>
      <w:rPr>
        <w:b/>
        <w:color w:val="4E4D4D"/>
      </w:rPr>
    </w:pPr>
  </w:p>
  <w:p w14:paraId="3E48489E" w14:textId="77777777" w:rsidR="0050180C" w:rsidRDefault="0050180C">
    <w:pPr>
      <w:keepNext/>
      <w:keepLines/>
      <w:pBdr>
        <w:top w:val="nil"/>
        <w:left w:val="nil"/>
        <w:bottom w:val="nil"/>
        <w:right w:val="nil"/>
        <w:between w:val="nil"/>
      </w:pBdr>
      <w:ind w:left="357" w:hanging="357"/>
      <w:jc w:val="both"/>
      <w:rPr>
        <w:b/>
        <w:color w:val="4E4D4D"/>
      </w:rPr>
    </w:pPr>
  </w:p>
  <w:p w14:paraId="7616990E" w14:textId="77777777" w:rsidR="0050180C" w:rsidRDefault="00000000">
    <w:pPr>
      <w:keepNext/>
      <w:keepLines/>
      <w:pBdr>
        <w:top w:val="nil"/>
        <w:left w:val="nil"/>
        <w:bottom w:val="nil"/>
        <w:right w:val="nil"/>
        <w:between w:val="nil"/>
      </w:pBdr>
      <w:ind w:left="357" w:hanging="357"/>
      <w:jc w:val="center"/>
      <w:rPr>
        <w:b/>
        <w:color w:val="4E4D4D"/>
      </w:rPr>
    </w:pPr>
    <w:r>
      <w:rPr>
        <w:b/>
        <w:color w:val="4E4D4D"/>
      </w:rPr>
      <w:t xml:space="preserve">CONVOCATORIA PÚBLICA </w:t>
    </w:r>
    <w:proofErr w:type="spellStart"/>
    <w:r>
      <w:rPr>
        <w:b/>
        <w:color w:val="4E4D4D"/>
      </w:rPr>
      <w:t>n°</w:t>
    </w:r>
    <w:proofErr w:type="spellEnd"/>
    <w:r>
      <w:rPr>
        <w:b/>
        <w:color w:val="4E4D4D"/>
      </w:rPr>
      <w:t xml:space="preserve"> 001-2024</w:t>
    </w:r>
  </w:p>
  <w:p w14:paraId="5BFAAF1C" w14:textId="77777777" w:rsidR="0050180C" w:rsidRDefault="0050180C">
    <w:pPr>
      <w:rPr>
        <w:b/>
        <w:color w:val="4E4D4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F3DF0" w14:textId="77777777" w:rsidR="0050180C" w:rsidRDefault="00000000">
    <w:pPr>
      <w:pBdr>
        <w:top w:val="nil"/>
        <w:left w:val="nil"/>
        <w:bottom w:val="nil"/>
        <w:right w:val="nil"/>
        <w:between w:val="nil"/>
      </w:pBdr>
      <w:tabs>
        <w:tab w:val="center" w:pos="4419"/>
        <w:tab w:val="right" w:pos="8838"/>
      </w:tabs>
      <w:jc w:val="right"/>
      <w:rPr>
        <w:b/>
        <w:color w:val="000000"/>
      </w:rPr>
    </w:pPr>
    <w:r>
      <w:rPr>
        <w:noProof/>
        <w:color w:val="000000"/>
      </w:rPr>
      <w:drawing>
        <wp:inline distT="0" distB="0" distL="0" distR="0" wp14:anchorId="1E2162EA" wp14:editId="01DC7125">
          <wp:extent cx="1500803" cy="616644"/>
          <wp:effectExtent l="0" t="0" r="0" b="0"/>
          <wp:docPr id="2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0803" cy="616644"/>
                  </a:xfrm>
                  <a:prstGeom prst="rect">
                    <a:avLst/>
                  </a:prstGeom>
                  <a:ln/>
                </pic:spPr>
              </pic:pic>
            </a:graphicData>
          </a:graphic>
        </wp:inline>
      </w:drawing>
    </w:r>
  </w:p>
  <w:p w14:paraId="79980A95" w14:textId="77777777" w:rsidR="0050180C" w:rsidRDefault="00000000">
    <w:pPr>
      <w:keepNext/>
      <w:keepLines/>
      <w:pBdr>
        <w:top w:val="nil"/>
        <w:left w:val="nil"/>
        <w:bottom w:val="nil"/>
        <w:right w:val="nil"/>
        <w:between w:val="nil"/>
      </w:pBdr>
      <w:spacing w:before="480"/>
      <w:jc w:val="both"/>
      <w:rPr>
        <w:b/>
        <w:color w:val="4E4D4D"/>
      </w:rPr>
    </w:pPr>
    <w:r>
      <w:rPr>
        <w:b/>
        <w:color w:val="4E4D4D"/>
      </w:rPr>
      <w:t>TÍTULO DEL DOCUMENTO</w:t>
    </w:r>
  </w:p>
  <w:p w14:paraId="58DAF3A2" w14:textId="77777777" w:rsidR="0050180C" w:rsidRDefault="00000000">
    <w:pPr>
      <w:rPr>
        <w:color w:val="4E4D4D"/>
      </w:rPr>
    </w:pPr>
    <w:r>
      <w:rPr>
        <w:color w:val="4E4D4D"/>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C20EA8"/>
    <w:multiLevelType w:val="multilevel"/>
    <w:tmpl w:val="F82C62B4"/>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33867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80C"/>
    <w:rsid w:val="0050180C"/>
    <w:rsid w:val="00612264"/>
    <w:rsid w:val="008423F5"/>
    <w:rsid w:val="00995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0FFD"/>
  <w15:docId w15:val="{42626652-2025-451F-997C-46032743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B"/>
  </w:style>
  <w:style w:type="paragraph" w:styleId="Ttulo1">
    <w:name w:val="heading 1"/>
    <w:aliases w:val="Titulo 1 CCE"/>
    <w:basedOn w:val="Normal"/>
    <w:next w:val="Normal"/>
    <w:link w:val="Ttulo1Car"/>
    <w:uiPriority w:val="9"/>
    <w:qFormat/>
    <w:rsid w:val="00F56D6D"/>
    <w:pPr>
      <w:keepNext/>
      <w:keepLines/>
      <w:spacing w:before="480"/>
      <w:jc w:val="both"/>
      <w:outlineLvl w:val="0"/>
    </w:pPr>
    <w:rPr>
      <w:rFonts w:asciiTheme="majorHAnsi" w:eastAsiaTheme="majorEastAsia" w:hAnsiTheme="majorHAnsi" w:cstheme="majorBidi"/>
      <w:b/>
      <w:bCs/>
      <w:color w:val="4E4D4D" w:themeColor="background2"/>
      <w:szCs w:val="28"/>
    </w:rPr>
  </w:style>
  <w:style w:type="paragraph" w:styleId="Ttulo2">
    <w:name w:val="heading 2"/>
    <w:aliases w:val="Título 2 CCE"/>
    <w:basedOn w:val="Normal"/>
    <w:next w:val="Normal"/>
    <w:link w:val="Ttulo2Car"/>
    <w:uiPriority w:val="9"/>
    <w:semiHidden/>
    <w:unhideWhenUsed/>
    <w:qFormat/>
    <w:rsid w:val="00F56D6D"/>
    <w:pPr>
      <w:keepNext/>
      <w:keepLines/>
      <w:numPr>
        <w:numId w:val="1"/>
      </w:numPr>
      <w:spacing w:before="200"/>
      <w:outlineLvl w:val="1"/>
    </w:pPr>
    <w:rPr>
      <w:rFonts w:asciiTheme="majorHAnsi" w:eastAsiaTheme="majorEastAsia" w:hAnsiTheme="majorHAnsi" w:cstheme="majorBidi"/>
      <w:b/>
      <w:bCs/>
      <w:color w:val="4E4D4D" w:themeColor="background2"/>
      <w:szCs w:val="26"/>
    </w:rPr>
  </w:style>
  <w:style w:type="paragraph" w:styleId="Ttulo3">
    <w:name w:val="heading 3"/>
    <w:basedOn w:val="Normal"/>
    <w:next w:val="Normal"/>
    <w:link w:val="Ttulo3Car"/>
    <w:uiPriority w:val="9"/>
    <w:semiHidden/>
    <w:unhideWhenUsed/>
    <w:qFormat/>
    <w:rsid w:val="00F56D6D"/>
    <w:pPr>
      <w:keepNext/>
      <w:keepLines/>
      <w:spacing w:before="200"/>
      <w:outlineLvl w:val="2"/>
    </w:pPr>
    <w:rPr>
      <w:rFonts w:asciiTheme="majorHAnsi" w:eastAsiaTheme="majorEastAsia" w:hAnsiTheme="majorHAnsi" w:cstheme="majorBidi"/>
      <w:b/>
      <w:bCs/>
      <w:color w:val="1A1818" w:themeColor="accent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ítulo 3 CCE"/>
    <w:basedOn w:val="Normal"/>
    <w:next w:val="Normal"/>
    <w:link w:val="TtuloCar"/>
    <w:uiPriority w:val="10"/>
    <w:qFormat/>
    <w:rsid w:val="00F56D6D"/>
    <w:pPr>
      <w:tabs>
        <w:tab w:val="num" w:pos="720"/>
      </w:tabs>
      <w:spacing w:after="300"/>
      <w:ind w:left="720" w:hanging="720"/>
      <w:contextualSpacing/>
    </w:pPr>
    <w:rPr>
      <w:rFonts w:asciiTheme="majorHAnsi" w:eastAsiaTheme="majorEastAsia" w:hAnsiTheme="majorHAnsi" w:cstheme="majorBidi"/>
      <w:color w:val="4E4D4D" w:themeColor="background2"/>
      <w:spacing w:val="5"/>
      <w:kern w:val="28"/>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F2C35"/>
    <w:pPr>
      <w:tabs>
        <w:tab w:val="center" w:pos="4419"/>
        <w:tab w:val="right" w:pos="8838"/>
      </w:tabs>
    </w:pPr>
  </w:style>
  <w:style w:type="character" w:customStyle="1" w:styleId="EncabezadoCar">
    <w:name w:val="Encabezado Car"/>
    <w:basedOn w:val="Fuentedeprrafopredeter"/>
    <w:link w:val="Encabezado"/>
    <w:uiPriority w:val="99"/>
    <w:rsid w:val="004F2C35"/>
  </w:style>
  <w:style w:type="paragraph" w:styleId="Piedepgina">
    <w:name w:val="footer"/>
    <w:basedOn w:val="Normal"/>
    <w:link w:val="PiedepginaCar"/>
    <w:uiPriority w:val="99"/>
    <w:unhideWhenUsed/>
    <w:rsid w:val="004F2C35"/>
    <w:pPr>
      <w:tabs>
        <w:tab w:val="center" w:pos="4419"/>
        <w:tab w:val="right" w:pos="8838"/>
      </w:tabs>
    </w:pPr>
  </w:style>
  <w:style w:type="character" w:customStyle="1" w:styleId="PiedepginaCar">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semiHidden/>
    <w:unhideWhenUsed/>
    <w:rsid w:val="00F56D6D"/>
    <w:pPr>
      <w:spacing w:before="100" w:beforeAutospacing="1" w:after="100" w:afterAutospacing="1"/>
    </w:pPr>
    <w:rPr>
      <w:rFonts w:ascii="Times New Roman" w:eastAsia="Times New Roman" w:hAnsi="Times New Roman" w:cs="Times New Roman"/>
      <w:lang w:eastAsia="es-CO"/>
    </w:rPr>
  </w:style>
  <w:style w:type="paragraph" w:styleId="Sinespaciado">
    <w:name w:val="No Spacing"/>
    <w:aliases w:val="Encabezado CCE"/>
    <w:basedOn w:val="Normal"/>
    <w:next w:val="Normal"/>
    <w:uiPriority w:val="1"/>
    <w:qFormat/>
    <w:rsid w:val="00F56D6D"/>
    <w:pPr>
      <w:jc w:val="both"/>
    </w:pPr>
    <w:rPr>
      <w:b/>
      <w:color w:val="1A1818" w:themeColor="text1"/>
    </w:rPr>
  </w:style>
  <w:style w:type="character" w:customStyle="1" w:styleId="Ttulo1Car">
    <w:name w:val="Título 1 Car"/>
    <w:aliases w:val="Titulo 1 CCE Car"/>
    <w:basedOn w:val="Fuentedeprrafopredeter"/>
    <w:link w:val="Ttulo1"/>
    <w:uiPriority w:val="9"/>
    <w:rsid w:val="00F56D6D"/>
    <w:rPr>
      <w:rFonts w:asciiTheme="majorHAnsi" w:eastAsiaTheme="majorEastAsia" w:hAnsiTheme="majorHAnsi" w:cstheme="majorBidi"/>
      <w:b/>
      <w:bCs/>
      <w:color w:val="4E4D4D" w:themeColor="background2"/>
      <w:sz w:val="20"/>
      <w:szCs w:val="28"/>
    </w:rPr>
  </w:style>
  <w:style w:type="character" w:customStyle="1" w:styleId="Ttulo2Car">
    <w:name w:val="Título 2 Car"/>
    <w:aliases w:val="Título 2 CCE Car"/>
    <w:basedOn w:val="Fuentedeprrafopredeter"/>
    <w:link w:val="Ttulo2"/>
    <w:uiPriority w:val="9"/>
    <w:rsid w:val="00F56D6D"/>
    <w:rPr>
      <w:rFonts w:asciiTheme="majorHAnsi" w:eastAsiaTheme="majorEastAsia" w:hAnsiTheme="majorHAnsi" w:cstheme="majorBidi"/>
      <w:b/>
      <w:bCs/>
      <w:color w:val="4E4D4D" w:themeColor="background2"/>
      <w:sz w:val="20"/>
      <w:szCs w:val="26"/>
    </w:rPr>
  </w:style>
  <w:style w:type="character" w:customStyle="1" w:styleId="TtuloCar">
    <w:name w:val="Título Car"/>
    <w:aliases w:val="Título 3 CCE Car"/>
    <w:basedOn w:val="Fuentedeprrafopredeter"/>
    <w:link w:val="Ttulo"/>
    <w:uiPriority w:val="10"/>
    <w:rsid w:val="00F56D6D"/>
    <w:rPr>
      <w:rFonts w:asciiTheme="majorHAnsi" w:eastAsiaTheme="majorEastAsia" w:hAnsiTheme="majorHAnsi" w:cstheme="majorBidi"/>
      <w:color w:val="4E4D4D" w:themeColor="background2"/>
      <w:spacing w:val="5"/>
      <w:kern w:val="28"/>
      <w:szCs w:val="52"/>
    </w:rPr>
  </w:style>
  <w:style w:type="character" w:customStyle="1" w:styleId="Ttulo3Car">
    <w:name w:val="Título 3 Car"/>
    <w:basedOn w:val="Fuentedeprrafopredeter"/>
    <w:link w:val="Ttulo3"/>
    <w:uiPriority w:val="9"/>
    <w:rsid w:val="00F56D6D"/>
    <w:rPr>
      <w:rFonts w:asciiTheme="majorHAnsi" w:eastAsiaTheme="majorEastAsia" w:hAnsiTheme="majorHAnsi" w:cstheme="majorBidi"/>
      <w:b/>
      <w:bCs/>
      <w:color w:val="1A1818" w:themeColor="accent1"/>
    </w:rPr>
  </w:style>
  <w:style w:type="paragraph" w:styleId="Subttulo">
    <w:name w:val="Subtitle"/>
    <w:basedOn w:val="Normal"/>
    <w:next w:val="Normal"/>
    <w:link w:val="SubttuloCar"/>
    <w:uiPriority w:val="11"/>
    <w:qFormat/>
    <w:rPr>
      <w:i/>
      <w:color w:val="1A1818"/>
    </w:rPr>
  </w:style>
  <w:style w:type="character" w:customStyle="1" w:styleId="SubttuloCar">
    <w:name w:val="Subtítulo Car"/>
    <w:basedOn w:val="Fuentedeprrafopredeter"/>
    <w:link w:val="Subttulo"/>
    <w:uiPriority w:val="11"/>
    <w:rsid w:val="006D761F"/>
    <w:rPr>
      <w:rFonts w:asciiTheme="majorHAnsi" w:eastAsiaTheme="majorEastAsia" w:hAnsiTheme="majorHAnsi" w:cstheme="majorBidi"/>
      <w:i/>
      <w:iCs/>
      <w:color w:val="1A1818" w:themeColor="accent1"/>
      <w:spacing w:val="15"/>
      <w:sz w:val="24"/>
      <w:szCs w:val="24"/>
    </w:rPr>
  </w:style>
  <w:style w:type="paragraph" w:styleId="Prrafodelista">
    <w:name w:val="List Paragraph"/>
    <w:basedOn w:val="Normal"/>
    <w:uiPriority w:val="34"/>
    <w:qFormat/>
    <w:rsid w:val="00B30435"/>
    <w:pPr>
      <w:ind w:left="720"/>
      <w:contextualSpacing/>
    </w:pPr>
  </w:style>
  <w:style w:type="table" w:styleId="Tablaconcuadrcula">
    <w:name w:val="Table Grid"/>
    <w:basedOn w:val="Tablanormal"/>
    <w:uiPriority w:val="59"/>
    <w:rsid w:val="00A06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6874"/>
    <w:rPr>
      <w:color w:val="0078AE" w:themeColor="hyperlink"/>
      <w:u w:val="single"/>
    </w:rPr>
  </w:style>
  <w:style w:type="paragraph" w:customStyle="1" w:styleId="paragraph">
    <w:name w:val="paragraph"/>
    <w:basedOn w:val="Normal"/>
    <w:rsid w:val="000D7CD2"/>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0D7CD2"/>
  </w:style>
  <w:style w:type="character" w:customStyle="1" w:styleId="eop">
    <w:name w:val="eop"/>
    <w:basedOn w:val="Fuentedeprrafopredeter"/>
    <w:rsid w:val="000D7CD2"/>
  </w:style>
  <w:style w:type="character" w:customStyle="1" w:styleId="contextualspellingandgrammarerror">
    <w:name w:val="contextualspellingandgrammarerror"/>
    <w:basedOn w:val="Fuentedeprrafopredeter"/>
    <w:rsid w:val="000D7CD2"/>
  </w:style>
  <w:style w:type="character" w:styleId="Refdecomentario">
    <w:name w:val="annotation reference"/>
    <w:basedOn w:val="Fuentedeprrafopredeter"/>
    <w:uiPriority w:val="99"/>
    <w:semiHidden/>
    <w:unhideWhenUsed/>
    <w:rsid w:val="008B3011"/>
    <w:rPr>
      <w:sz w:val="16"/>
      <w:szCs w:val="16"/>
    </w:rPr>
  </w:style>
  <w:style w:type="paragraph" w:styleId="Textocomentario">
    <w:name w:val="annotation text"/>
    <w:basedOn w:val="Normal"/>
    <w:link w:val="TextocomentarioCar"/>
    <w:uiPriority w:val="99"/>
    <w:semiHidden/>
    <w:unhideWhenUsed/>
    <w:rsid w:val="008B3011"/>
    <w:rPr>
      <w:sz w:val="20"/>
      <w:szCs w:val="20"/>
    </w:rPr>
  </w:style>
  <w:style w:type="character" w:customStyle="1" w:styleId="TextocomentarioCar">
    <w:name w:val="Texto comentario Car"/>
    <w:basedOn w:val="Fuentedeprrafopredeter"/>
    <w:link w:val="Textocomentario"/>
    <w:uiPriority w:val="99"/>
    <w:semiHidden/>
    <w:rsid w:val="008B301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8B3011"/>
    <w:rPr>
      <w:b/>
      <w:bCs/>
    </w:rPr>
  </w:style>
  <w:style w:type="character" w:customStyle="1" w:styleId="AsuntodelcomentarioCar">
    <w:name w:val="Asunto del comentario Car"/>
    <w:basedOn w:val="TextocomentarioCar"/>
    <w:link w:val="Asuntodelcomentario"/>
    <w:uiPriority w:val="99"/>
    <w:semiHidden/>
    <w:rsid w:val="008B3011"/>
    <w:rPr>
      <w:b/>
      <w:bCs/>
      <w:sz w:val="20"/>
      <w:szCs w:val="20"/>
      <w:lang w:val="es-MX"/>
    </w:rPr>
  </w:style>
  <w:style w:type="table" w:customStyle="1" w:styleId="Cuadrculadetablaclara1">
    <w:name w:val="Cuadrícula de tabla clara1"/>
    <w:basedOn w:val="Tablanormal"/>
    <w:next w:val="Tablaconcuadrculaclara"/>
    <w:uiPriority w:val="99"/>
    <w:rsid w:val="00CD4C0E"/>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CD4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
    <w:name w:val="Cuadrícula de tabla clara11"/>
    <w:basedOn w:val="Tablanormal"/>
    <w:next w:val="Tablaconcuadrculaclara"/>
    <w:uiPriority w:val="99"/>
    <w:rsid w:val="000C0D6C"/>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Mencinsinresolver">
    <w:name w:val="Unresolved Mention"/>
    <w:basedOn w:val="Fuentedeprrafopredeter"/>
    <w:uiPriority w:val="99"/>
    <w:unhideWhenUsed/>
    <w:rsid w:val="00607581"/>
    <w:rPr>
      <w:color w:val="605E5C"/>
      <w:shd w:val="clear" w:color="auto" w:fill="E1DFDD"/>
    </w:rPr>
  </w:style>
  <w:style w:type="character" w:styleId="Mencionar">
    <w:name w:val="Mention"/>
    <w:basedOn w:val="Fuentedeprrafopredeter"/>
    <w:uiPriority w:val="99"/>
    <w:unhideWhenUsed/>
    <w:rsid w:val="00607581"/>
    <w:rPr>
      <w:color w:val="2B579A"/>
      <w:shd w:val="clear" w:color="auto" w:fill="E1DFDD"/>
    </w:rPr>
  </w:style>
  <w:style w:type="table" w:customStyle="1" w:styleId="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rPr>
    <w:tblPr>
      <w:tblStyleRowBandSize w:val="1"/>
      <w:tblStyleColBandSize w:val="1"/>
      <w:tblCellMar>
        <w:left w:w="108" w:type="dxa"/>
        <w:right w:w="108" w:type="dxa"/>
      </w:tblCellMar>
    </w:tblPr>
  </w:style>
  <w:style w:type="table" w:styleId="Tabladecuadrcula4">
    <w:name w:val="Grid Table 4"/>
    <w:basedOn w:val="Tablanormal"/>
    <w:uiPriority w:val="49"/>
    <w:rsid w:val="00B94CA8"/>
    <w:tblPr>
      <w:tblStyleRowBandSize w:val="1"/>
      <w:tblStyleColBandSize w:val="1"/>
      <w:tblBorders>
        <w:top w:val="single" w:sz="4" w:space="0" w:color="797070" w:themeColor="text1" w:themeTint="99"/>
        <w:left w:val="single" w:sz="4" w:space="0" w:color="797070" w:themeColor="text1" w:themeTint="99"/>
        <w:bottom w:val="single" w:sz="4" w:space="0" w:color="797070" w:themeColor="text1" w:themeTint="99"/>
        <w:right w:val="single" w:sz="4" w:space="0" w:color="797070" w:themeColor="text1" w:themeTint="99"/>
        <w:insideH w:val="single" w:sz="4" w:space="0" w:color="797070" w:themeColor="text1" w:themeTint="99"/>
        <w:insideV w:val="single" w:sz="4" w:space="0" w:color="797070" w:themeColor="text1" w:themeTint="99"/>
      </w:tblBorders>
    </w:tblPr>
    <w:tblStylePr w:type="firstRow">
      <w:rPr>
        <w:b/>
        <w:bCs/>
        <w:color w:val="FFFFFF" w:themeColor="background1"/>
      </w:rPr>
      <w:tblPr/>
      <w:tcPr>
        <w:tcBorders>
          <w:top w:val="single" w:sz="4" w:space="0" w:color="1A1818" w:themeColor="text1"/>
          <w:left w:val="single" w:sz="4" w:space="0" w:color="1A1818" w:themeColor="text1"/>
          <w:bottom w:val="single" w:sz="4" w:space="0" w:color="1A1818" w:themeColor="text1"/>
          <w:right w:val="single" w:sz="4" w:space="0" w:color="1A1818" w:themeColor="text1"/>
          <w:insideH w:val="nil"/>
          <w:insideV w:val="nil"/>
        </w:tcBorders>
        <w:shd w:val="clear" w:color="auto" w:fill="1A1818" w:themeFill="text1"/>
      </w:tcPr>
    </w:tblStylePr>
    <w:tblStylePr w:type="lastRow">
      <w:rPr>
        <w:b/>
        <w:bCs/>
      </w:rPr>
      <w:tblPr/>
      <w:tcPr>
        <w:tcBorders>
          <w:top w:val="double" w:sz="4" w:space="0" w:color="1A1818" w:themeColor="text1"/>
        </w:tcBorders>
      </w:tcPr>
    </w:tblStylePr>
    <w:tblStylePr w:type="firstCol">
      <w:rPr>
        <w:b/>
        <w:bCs/>
      </w:rPr>
    </w:tblStylePr>
    <w:tblStylePr w:type="lastCol">
      <w:rPr>
        <w:b/>
        <w:bCs/>
      </w:rPr>
    </w:tblStylePr>
    <w:tblStylePr w:type="band1Vert">
      <w:tblPr/>
      <w:tcPr>
        <w:shd w:val="clear" w:color="auto" w:fill="D3CFCF" w:themeFill="text1" w:themeFillTint="33"/>
      </w:tcPr>
    </w:tblStylePr>
    <w:tblStylePr w:type="band1Horz">
      <w:tblPr/>
      <w:tcPr>
        <w:shd w:val="clear" w:color="auto" w:fill="D3CFCF" w:themeFill="text1" w:themeFillTint="33"/>
      </w:tcPr>
    </w:tblStylePr>
  </w:style>
  <w:style w:type="table" w:styleId="Tablaconcuadrcula4-nfasis2">
    <w:name w:val="Grid Table 4 Accent 2"/>
    <w:basedOn w:val="Tablanormal"/>
    <w:uiPriority w:val="49"/>
    <w:rsid w:val="00B94CA8"/>
    <w:tblPr>
      <w:tblStyleRowBandSize w:val="1"/>
      <w:tblStyleColBandSize w:val="1"/>
      <w:tblBorders>
        <w:top w:val="single" w:sz="4" w:space="0" w:color="959393" w:themeColor="accent2" w:themeTint="99"/>
        <w:left w:val="single" w:sz="4" w:space="0" w:color="959393" w:themeColor="accent2" w:themeTint="99"/>
        <w:bottom w:val="single" w:sz="4" w:space="0" w:color="959393" w:themeColor="accent2" w:themeTint="99"/>
        <w:right w:val="single" w:sz="4" w:space="0" w:color="959393" w:themeColor="accent2" w:themeTint="99"/>
        <w:insideH w:val="single" w:sz="4" w:space="0" w:color="959393" w:themeColor="accent2" w:themeTint="99"/>
        <w:insideV w:val="single" w:sz="4" w:space="0" w:color="959393" w:themeColor="accent2" w:themeTint="99"/>
      </w:tblBorders>
    </w:tblPr>
    <w:tblStylePr w:type="firstRow">
      <w:rPr>
        <w:b/>
        <w:bCs/>
        <w:color w:val="FFFFFF" w:themeColor="background1"/>
      </w:rPr>
      <w:tblPr/>
      <w:tcPr>
        <w:tcBorders>
          <w:top w:val="single" w:sz="4" w:space="0" w:color="4E4D4D" w:themeColor="accent2"/>
          <w:left w:val="single" w:sz="4" w:space="0" w:color="4E4D4D" w:themeColor="accent2"/>
          <w:bottom w:val="single" w:sz="4" w:space="0" w:color="4E4D4D" w:themeColor="accent2"/>
          <w:right w:val="single" w:sz="4" w:space="0" w:color="4E4D4D" w:themeColor="accent2"/>
          <w:insideH w:val="nil"/>
          <w:insideV w:val="nil"/>
        </w:tcBorders>
        <w:shd w:val="clear" w:color="auto" w:fill="4E4D4D" w:themeFill="accent2"/>
      </w:tcPr>
    </w:tblStylePr>
    <w:tblStylePr w:type="lastRow">
      <w:rPr>
        <w:b/>
        <w:bCs/>
      </w:rPr>
      <w:tblPr/>
      <w:tcPr>
        <w:tcBorders>
          <w:top w:val="double" w:sz="4" w:space="0" w:color="4E4D4D" w:themeColor="accent2"/>
        </w:tcBorders>
      </w:tc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table" w:customStyle="1" w:styleId="a1">
    <w:basedOn w:val="TableNormal1"/>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4E4D4D"/>
          <w:left w:val="single" w:sz="4" w:space="0" w:color="4E4D4D"/>
          <w:bottom w:val="single" w:sz="4" w:space="0" w:color="4E4D4D"/>
          <w:right w:val="single" w:sz="4" w:space="0" w:color="4E4D4D"/>
          <w:insideH w:val="nil"/>
          <w:insideV w:val="nil"/>
        </w:tcBorders>
        <w:shd w:val="clear" w:color="auto" w:fill="4E4D4D"/>
      </w:tcPr>
    </w:tblStylePr>
    <w:tblStylePr w:type="lastRow">
      <w:rPr>
        <w:b/>
      </w:rPr>
      <w:tblPr/>
      <w:tcPr>
        <w:tcBorders>
          <w:top w:val="single" w:sz="4" w:space="0" w:color="4E4D4D"/>
        </w:tcBorders>
      </w:tcPr>
    </w:tblStylePr>
    <w:tblStylePr w:type="firstCol">
      <w:rPr>
        <w:b/>
      </w:rPr>
    </w:tblStylePr>
    <w:tblStylePr w:type="lastCol">
      <w:rPr>
        <w:b/>
      </w:r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1"/>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4E4D4D"/>
          <w:left w:val="single" w:sz="4" w:space="0" w:color="4E4D4D"/>
          <w:bottom w:val="single" w:sz="4" w:space="0" w:color="4E4D4D"/>
          <w:right w:val="single" w:sz="4" w:space="0" w:color="4E4D4D"/>
          <w:insideH w:val="nil"/>
          <w:insideV w:val="nil"/>
        </w:tcBorders>
        <w:shd w:val="clear" w:color="auto" w:fill="4E4D4D"/>
      </w:tcPr>
    </w:tblStylePr>
    <w:tblStylePr w:type="lastRow">
      <w:rPr>
        <w:b/>
      </w:rPr>
      <w:tblPr/>
      <w:tcPr>
        <w:tcBorders>
          <w:top w:val="single" w:sz="4" w:space="0" w:color="4E4D4D"/>
        </w:tcBorders>
      </w:tcPr>
    </w:tblStylePr>
    <w:tblStylePr w:type="firstCol">
      <w:rPr>
        <w:b/>
      </w:rPr>
    </w:tblStylePr>
    <w:tblStylePr w:type="lastCol">
      <w:rPr>
        <w:b/>
      </w:r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vX5+DteXJuDCEwoya/PTQ1VQ==">CgMxLjAyCGguZ2pkZ3hzOAByITFaYWc4ZnE5SzRMVEQteUhrTkhtWEpnaFZ2WGJZYVNTTA==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Words>
  <Characters>487</Characters>
  <Application>Microsoft Office Word</Application>
  <DocSecurity>0</DocSecurity>
  <Lines>4</Lines>
  <Paragraphs>1</Paragraphs>
  <ScaleCrop>false</ScaleCrop>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Andrea Estupiñán Castro</dc:creator>
  <cp:lastModifiedBy>cvpe4337</cp:lastModifiedBy>
  <cp:revision>2</cp:revision>
  <dcterms:created xsi:type="dcterms:W3CDTF">2024-08-26T22:41:00Z</dcterms:created>
  <dcterms:modified xsi:type="dcterms:W3CDTF">2024-08-26T22:41:00Z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Order">
    <vt:lpwstr>22924200</vt:lpwstr>
  </property>
  <property fmtid="{D5CDD505-2E9C-101B-9397-08002B2CF9AE}" pid="4" name="xd_Signature">
    <vt:lpwstr>false</vt:lpwstr>
  </property>
  <property fmtid="{D5CDD505-2E9C-101B-9397-08002B2CF9AE}" pid="5" name="xd_ProgID">
    <vt:lpwstr>xd_ProgID</vt:lpwstr>
  </property>
  <property fmtid="{D5CDD505-2E9C-101B-9397-08002B2CF9AE}" pid="6" name="ComplianceAssetId">
    <vt:lpwstr>ComplianceAssetId</vt:lpwstr>
  </property>
  <property fmtid="{D5CDD505-2E9C-101B-9397-08002B2CF9AE}" pid="7" name="TemplateUrl">
    <vt:lpwstr>TemplateUrl</vt:lpwstr>
  </property>
  <property fmtid="{D5CDD505-2E9C-101B-9397-08002B2CF9AE}" pid="8" name="_ExtendedDescription">
    <vt:lpwstr>_ExtendedDescription</vt:lpwstr>
  </property>
</Properties>
</file>